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C4F" w:rsidRDefault="00D75E91" w:rsidP="00483679">
      <w:pPr>
        <w:jc w:val="center"/>
        <w:rPr>
          <w:rFonts w:ascii="Arial" w:hAnsi="Arial" w:cs="Arial"/>
          <w:b/>
          <w:sz w:val="23"/>
          <w:szCs w:val="23"/>
        </w:rPr>
      </w:pPr>
      <w:bookmarkStart w:id="0" w:name="_GoBack"/>
      <w:bookmarkEnd w:id="0"/>
      <w:r w:rsidRPr="00D75E91"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>
            <wp:extent cx="2764790" cy="2754550"/>
            <wp:effectExtent l="19050" t="0" r="0" b="0"/>
            <wp:docPr id="6" name="Immagine 1" descr="Risultati immagini per aumire ma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umire march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30" cy="275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91" w:rsidRPr="00EC419E" w:rsidRDefault="00D75E91" w:rsidP="00483679">
      <w:pPr>
        <w:ind w:left="0" w:firstLine="0"/>
        <w:jc w:val="center"/>
        <w:rPr>
          <w:rFonts w:ascii="Arial" w:hAnsi="Arial" w:cs="Arial"/>
          <w:b/>
          <w:sz w:val="48"/>
          <w:szCs w:val="48"/>
          <w:highlight w:val="yellow"/>
        </w:rPr>
      </w:pPr>
      <w:r w:rsidRPr="00EC419E">
        <w:rPr>
          <w:rFonts w:ascii="Arial" w:hAnsi="Arial" w:cs="Arial"/>
          <w:b/>
          <w:color w:val="FF0000"/>
          <w:sz w:val="48"/>
          <w:szCs w:val="48"/>
          <w:highlight w:val="yellow"/>
        </w:rPr>
        <w:t>AU</w:t>
      </w:r>
      <w:r w:rsidRPr="00EC419E">
        <w:rPr>
          <w:rFonts w:ascii="Arial" w:hAnsi="Arial" w:cs="Arial"/>
          <w:b/>
          <w:sz w:val="48"/>
          <w:szCs w:val="48"/>
          <w:highlight w:val="yellow"/>
        </w:rPr>
        <w:t>.</w:t>
      </w:r>
      <w:r w:rsidRPr="00EC419E">
        <w:rPr>
          <w:rFonts w:ascii="Arial" w:hAnsi="Arial" w:cs="Arial"/>
          <w:b/>
          <w:color w:val="0070C0"/>
          <w:sz w:val="48"/>
          <w:szCs w:val="48"/>
          <w:highlight w:val="yellow"/>
        </w:rPr>
        <w:t>MI</w:t>
      </w:r>
      <w:r w:rsidRPr="00EC419E">
        <w:rPr>
          <w:rFonts w:ascii="Arial" w:hAnsi="Arial" w:cs="Arial"/>
          <w:b/>
          <w:sz w:val="48"/>
          <w:szCs w:val="48"/>
          <w:highlight w:val="yellow"/>
        </w:rPr>
        <w:t>.RE.</w:t>
      </w:r>
    </w:p>
    <w:p w:rsidR="00D75E91" w:rsidRPr="00EC419E" w:rsidRDefault="00D75E91" w:rsidP="00483679">
      <w:pPr>
        <w:jc w:val="center"/>
        <w:rPr>
          <w:rFonts w:ascii="Arial" w:hAnsi="Arial" w:cs="Arial"/>
          <w:b/>
          <w:sz w:val="48"/>
          <w:szCs w:val="48"/>
          <w:highlight w:val="yellow"/>
        </w:rPr>
      </w:pPr>
    </w:p>
    <w:p w:rsidR="00D75E91" w:rsidRPr="00EC419E" w:rsidRDefault="00D75E91" w:rsidP="00483679">
      <w:pPr>
        <w:jc w:val="center"/>
        <w:rPr>
          <w:rFonts w:ascii="Arial" w:hAnsi="Arial" w:cs="Arial"/>
          <w:b/>
          <w:sz w:val="23"/>
          <w:szCs w:val="23"/>
          <w:highlight w:val="yellow"/>
        </w:rPr>
      </w:pPr>
      <w:r w:rsidRPr="00EC419E">
        <w:rPr>
          <w:rFonts w:ascii="Arial" w:hAnsi="Arial" w:cs="Arial"/>
          <w:b/>
          <w:sz w:val="23"/>
          <w:szCs w:val="23"/>
          <w:highlight w:val="yellow"/>
        </w:rPr>
        <w:t>RETE PER L’</w:t>
      </w:r>
      <w:r w:rsidRPr="00EC419E">
        <w:rPr>
          <w:rFonts w:ascii="Arial" w:hAnsi="Arial" w:cs="Arial"/>
          <w:b/>
          <w:color w:val="FF0000"/>
          <w:sz w:val="32"/>
          <w:szCs w:val="32"/>
          <w:highlight w:val="yellow"/>
        </w:rPr>
        <w:t>AU</w:t>
      </w:r>
      <w:r w:rsidRPr="00EC419E">
        <w:rPr>
          <w:rFonts w:ascii="Arial" w:hAnsi="Arial" w:cs="Arial"/>
          <w:b/>
          <w:sz w:val="23"/>
          <w:szCs w:val="23"/>
          <w:highlight w:val="yellow"/>
        </w:rPr>
        <w:t xml:space="preserve">TOVALUTAZIONE, IL </w:t>
      </w:r>
      <w:r w:rsidRPr="00EC419E">
        <w:rPr>
          <w:rFonts w:ascii="Arial" w:hAnsi="Arial" w:cs="Arial"/>
          <w:b/>
          <w:color w:val="0000FF"/>
          <w:sz w:val="32"/>
          <w:szCs w:val="32"/>
          <w:highlight w:val="yellow"/>
        </w:rPr>
        <w:t>MI</w:t>
      </w:r>
      <w:r w:rsidRPr="00EC419E">
        <w:rPr>
          <w:rFonts w:ascii="Arial" w:hAnsi="Arial" w:cs="Arial"/>
          <w:b/>
          <w:sz w:val="23"/>
          <w:szCs w:val="23"/>
          <w:highlight w:val="yellow"/>
        </w:rPr>
        <w:t xml:space="preserve">GLIORAMENTO E LA </w:t>
      </w:r>
      <w:r w:rsidRPr="00EC419E">
        <w:rPr>
          <w:rFonts w:ascii="Arial" w:hAnsi="Arial" w:cs="Arial"/>
          <w:b/>
          <w:sz w:val="28"/>
          <w:szCs w:val="28"/>
          <w:highlight w:val="yellow"/>
        </w:rPr>
        <w:t>RE</w:t>
      </w:r>
      <w:r w:rsidRPr="00EC419E">
        <w:rPr>
          <w:rFonts w:ascii="Arial" w:hAnsi="Arial" w:cs="Arial"/>
          <w:b/>
          <w:sz w:val="23"/>
          <w:szCs w:val="23"/>
          <w:highlight w:val="yellow"/>
        </w:rPr>
        <w:t>NDICONTAZIONE DELLE SCUOLE.</w:t>
      </w:r>
    </w:p>
    <w:p w:rsidR="00483679" w:rsidRPr="00EC419E" w:rsidRDefault="00483679" w:rsidP="00483679">
      <w:pPr>
        <w:jc w:val="center"/>
        <w:rPr>
          <w:rFonts w:ascii="Arial" w:hAnsi="Arial" w:cs="Arial"/>
          <w:b/>
          <w:sz w:val="23"/>
          <w:szCs w:val="23"/>
          <w:highlight w:val="yellow"/>
        </w:rPr>
      </w:pPr>
    </w:p>
    <w:p w:rsidR="00483679" w:rsidRPr="00EC419E" w:rsidRDefault="00D75E91" w:rsidP="00483679">
      <w:pPr>
        <w:jc w:val="center"/>
        <w:rPr>
          <w:rFonts w:ascii="Arial" w:hAnsi="Arial" w:cs="Arial"/>
          <w:b/>
          <w:sz w:val="23"/>
          <w:szCs w:val="23"/>
          <w:highlight w:val="yellow"/>
        </w:rPr>
      </w:pPr>
      <w:r w:rsidRPr="00EC419E">
        <w:rPr>
          <w:rFonts w:ascii="Arial" w:hAnsi="Arial" w:cs="Arial"/>
          <w:b/>
          <w:sz w:val="23"/>
          <w:szCs w:val="23"/>
          <w:highlight w:val="yellow"/>
        </w:rPr>
        <w:t xml:space="preserve">La Rete AUMIRE ha elaborato una mappa di indicatori in base ai quali le </w:t>
      </w:r>
    </w:p>
    <w:p w:rsidR="00483679" w:rsidRPr="00EC419E" w:rsidRDefault="00D75E91" w:rsidP="00483679">
      <w:pPr>
        <w:jc w:val="center"/>
        <w:rPr>
          <w:rFonts w:ascii="Arial" w:hAnsi="Arial" w:cs="Arial"/>
          <w:b/>
          <w:sz w:val="23"/>
          <w:szCs w:val="23"/>
          <w:highlight w:val="yellow"/>
        </w:rPr>
      </w:pPr>
      <w:r w:rsidRPr="00EC419E">
        <w:rPr>
          <w:rFonts w:ascii="Arial" w:hAnsi="Arial" w:cs="Arial"/>
          <w:b/>
          <w:sz w:val="23"/>
          <w:szCs w:val="23"/>
          <w:highlight w:val="yellow"/>
        </w:rPr>
        <w:t xml:space="preserve">Istituzioni scolastiche della Regione </w:t>
      </w:r>
    </w:p>
    <w:p w:rsidR="00D75E91" w:rsidRPr="00EC419E" w:rsidRDefault="00D75E91" w:rsidP="00483679">
      <w:pPr>
        <w:jc w:val="center"/>
        <w:rPr>
          <w:rFonts w:ascii="Arial" w:hAnsi="Arial" w:cs="Arial"/>
          <w:b/>
          <w:sz w:val="23"/>
          <w:szCs w:val="23"/>
        </w:rPr>
      </w:pPr>
      <w:r w:rsidRPr="00EC419E">
        <w:rPr>
          <w:rFonts w:ascii="Arial" w:hAnsi="Arial" w:cs="Arial"/>
          <w:b/>
          <w:sz w:val="23"/>
          <w:szCs w:val="23"/>
          <w:highlight w:val="yellow"/>
        </w:rPr>
        <w:t>hanno potuto sperimentare un modello di autovalutazione condiviso e comparabile.</w:t>
      </w:r>
    </w:p>
    <w:p w:rsidR="00D75E91" w:rsidRDefault="00D75E91" w:rsidP="00483679">
      <w:pPr>
        <w:jc w:val="center"/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483679">
      <w:pPr>
        <w:ind w:left="0" w:firstLine="0"/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483679" w:rsidP="00483679">
      <w:pPr>
        <w:ind w:left="1773"/>
        <w:rPr>
          <w:rFonts w:ascii="Arial" w:hAnsi="Arial" w:cs="Arial"/>
          <w:b/>
          <w:sz w:val="23"/>
          <w:szCs w:val="23"/>
        </w:rPr>
      </w:pPr>
      <w:r w:rsidRPr="00483679"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>
            <wp:extent cx="1088390" cy="1084359"/>
            <wp:effectExtent l="19050" t="0" r="0" b="0"/>
            <wp:docPr id="10" name="Immagine 1" descr="Risultati immagini per aumire ma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umire march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77470</wp:posOffset>
            </wp:positionV>
            <wp:extent cx="8332470" cy="4389120"/>
            <wp:effectExtent l="19050" t="0" r="0" b="0"/>
            <wp:wrapNone/>
            <wp:docPr id="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47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BA1AD2" w:rsidRDefault="00BA1AD2" w:rsidP="00CD45D2">
      <w:pPr>
        <w:rPr>
          <w:rFonts w:ascii="Arial" w:hAnsi="Arial" w:cs="Arial"/>
          <w:b/>
          <w:sz w:val="23"/>
          <w:szCs w:val="23"/>
        </w:rPr>
      </w:pPr>
    </w:p>
    <w:p w:rsidR="00BA1AD2" w:rsidRDefault="00BA1AD2" w:rsidP="00B44817">
      <w:pPr>
        <w:jc w:val="center"/>
        <w:rPr>
          <w:rFonts w:ascii="Arial" w:hAnsi="Arial" w:cs="Arial"/>
          <w:b/>
          <w:sz w:val="23"/>
          <w:szCs w:val="23"/>
        </w:rPr>
      </w:pPr>
    </w:p>
    <w:p w:rsidR="00BA1AD2" w:rsidRDefault="00BA1AD2" w:rsidP="00B44817">
      <w:pPr>
        <w:jc w:val="center"/>
        <w:rPr>
          <w:rFonts w:ascii="Arial" w:hAnsi="Arial" w:cs="Arial"/>
          <w:b/>
          <w:sz w:val="23"/>
          <w:szCs w:val="23"/>
        </w:rPr>
      </w:pPr>
    </w:p>
    <w:p w:rsidR="00BA1AD2" w:rsidRDefault="00BA1AD2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D75E91" w:rsidRDefault="00D75E91" w:rsidP="00CD45D2">
      <w:pPr>
        <w:rPr>
          <w:rFonts w:ascii="Arial" w:hAnsi="Arial" w:cs="Arial"/>
          <w:b/>
          <w:sz w:val="23"/>
          <w:szCs w:val="23"/>
        </w:rPr>
      </w:pPr>
    </w:p>
    <w:p w:rsidR="00020536" w:rsidRDefault="00020536" w:rsidP="00D75E91">
      <w:pPr>
        <w:jc w:val="center"/>
        <w:rPr>
          <w:rFonts w:ascii="Arial" w:hAnsi="Arial" w:cs="Arial"/>
          <w:b/>
          <w:sz w:val="23"/>
          <w:szCs w:val="23"/>
        </w:rPr>
      </w:pPr>
    </w:p>
    <w:p w:rsidR="00020536" w:rsidRDefault="002A3F34" w:rsidP="00483679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1108710</wp:posOffset>
                </wp:positionV>
                <wp:extent cx="2082800" cy="812800"/>
                <wp:effectExtent l="15875" t="19050" r="44450" b="6350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2800" cy="812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5A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17.1pt;margin-top:87.3pt;width:164pt;height: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" strokecolor="#9bbb59 [3206]" strokeweight="2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1220470</wp:posOffset>
                </wp:positionV>
                <wp:extent cx="619760" cy="548640"/>
                <wp:effectExtent l="53340" t="16510" r="12700" b="6350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760" cy="548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C476B" id="AutoShape 10" o:spid="_x0000_s1026" type="#_x0000_t32" style="position:absolute;margin-left:296.3pt;margin-top:96.1pt;width:48.8pt;height:43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" strokecolor="#9bbb59 [3206]" strokeweight="2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1220470</wp:posOffset>
                </wp:positionV>
                <wp:extent cx="579120" cy="436880"/>
                <wp:effectExtent l="20955" t="16510" r="57150" b="6096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4368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ACDF7" id="AutoShape 11" o:spid="_x0000_s1026" type="#_x0000_t32" style="position:absolute;margin-left:387.5pt;margin-top:96.1pt;width:45.6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" strokecolor="#9bbb59 [3206]" strokeweight="2pt">
                <v:stroke endarrow="block"/>
                <v:shadow color="#4e6128 [1606]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1108710</wp:posOffset>
                </wp:positionV>
                <wp:extent cx="1737360" cy="660400"/>
                <wp:effectExtent l="45720" t="19050" r="17145" b="730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7360" cy="660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EDC1" id="AutoShape 8" o:spid="_x0000_s1026" type="#_x0000_t32" style="position:absolute;margin-left:168.95pt;margin-top:87.3pt;width:136.8pt;height:5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" strokecolor="#9bbb59 [3206]" strokeweight="2.25pt">
                <v:stroke endarrow="block"/>
                <v:shadow color="#4e6128 [1606]" offset="1pt"/>
              </v:shape>
            </w:pict>
          </mc:Fallback>
        </mc:AlternateContent>
      </w:r>
      <w:r w:rsidR="00483679" w:rsidRPr="00483679"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>
            <wp:extent cx="1088390" cy="1084359"/>
            <wp:effectExtent l="19050" t="0" r="0" b="0"/>
            <wp:docPr id="8" name="Immagine 1" descr="Risultati immagini per aumire ma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umire march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2FC" w:rsidRPr="00EC419E">
        <w:rPr>
          <w:rFonts w:ascii="Arial" w:hAnsi="Arial" w:cs="Arial"/>
          <w:b/>
          <w:noProof/>
          <w:color w:val="CC00CC"/>
          <w:sz w:val="23"/>
          <w:szCs w:val="23"/>
        </w:rPr>
        <w:drawing>
          <wp:inline distT="0" distB="0" distL="0" distR="0">
            <wp:extent cx="8818880" cy="4521200"/>
            <wp:effectExtent l="0" t="0" r="172720" b="0"/>
            <wp:docPr id="3" name="Diagram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20536" w:rsidRDefault="00020536" w:rsidP="00CD45D2">
      <w:pPr>
        <w:rPr>
          <w:rFonts w:ascii="Arial" w:hAnsi="Arial" w:cs="Arial"/>
          <w:b/>
          <w:sz w:val="23"/>
          <w:szCs w:val="23"/>
        </w:rPr>
      </w:pPr>
    </w:p>
    <w:p w:rsidR="00020536" w:rsidRDefault="00020536" w:rsidP="00CD45D2">
      <w:pPr>
        <w:rPr>
          <w:rFonts w:ascii="Arial" w:hAnsi="Arial" w:cs="Arial"/>
          <w:b/>
          <w:sz w:val="23"/>
          <w:szCs w:val="23"/>
        </w:rPr>
      </w:pPr>
    </w:p>
    <w:p w:rsidR="00483679" w:rsidRDefault="00483679" w:rsidP="001733FA">
      <w:pPr>
        <w:ind w:left="0" w:firstLine="0"/>
        <w:rPr>
          <w:rFonts w:ascii="Arial" w:hAnsi="Arial" w:cs="Arial"/>
          <w:b/>
          <w:sz w:val="23"/>
          <w:szCs w:val="23"/>
        </w:rPr>
      </w:pPr>
    </w:p>
    <w:p w:rsidR="00483679" w:rsidRPr="00EC419E" w:rsidRDefault="00EC419E" w:rsidP="00EC419E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EC419E">
        <w:rPr>
          <w:rFonts w:asciiTheme="minorHAnsi" w:hAnsiTheme="minorHAnsi" w:cstheme="minorHAnsi"/>
          <w:b/>
          <w:i/>
          <w:sz w:val="28"/>
          <w:szCs w:val="28"/>
          <w:highlight w:val="yellow"/>
          <w:u w:val="single"/>
        </w:rPr>
        <w:lastRenderedPageBreak/>
        <w:t>PIANI DI MIGLIORAMENTO- PTOF A.S. 2016/2018</w:t>
      </w:r>
    </w:p>
    <w:p w:rsidR="00CD794B" w:rsidRPr="00502598" w:rsidRDefault="00CD794B" w:rsidP="00502598">
      <w:pPr>
        <w:jc w:val="center"/>
        <w:rPr>
          <w:rFonts w:ascii="Arial" w:hAnsi="Arial" w:cs="Arial"/>
          <w:b/>
          <w:sz w:val="23"/>
          <w:szCs w:val="23"/>
        </w:rPr>
      </w:pPr>
    </w:p>
    <w:p w:rsidR="00483679" w:rsidRDefault="002A3F34" w:rsidP="001733FA">
      <w:pPr>
        <w:ind w:left="0" w:firstLine="0"/>
        <w:jc w:val="center"/>
        <w:rPr>
          <w:rFonts w:ascii="Arial" w:hAnsi="Arial" w:cs="Arial"/>
          <w:b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1680845</wp:posOffset>
                </wp:positionV>
                <wp:extent cx="1107440" cy="924560"/>
                <wp:effectExtent l="204470" t="71120" r="69215" b="22352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7440" cy="92456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1F26D" id="AutoShape 5" o:spid="_x0000_s1026" type="#_x0000_t32" style="position:absolute;margin-left:162.7pt;margin-top:132.35pt;width:87.2pt;height:72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" strokecolor="#4bacc6 [3208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1680845</wp:posOffset>
                </wp:positionV>
                <wp:extent cx="0" cy="751840"/>
                <wp:effectExtent l="267335" t="71120" r="266065" b="8191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84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4922" id="AutoShape 6" o:spid="_x0000_s1026" type="#_x0000_t32" style="position:absolute;margin-left:349.9pt;margin-top:132.35pt;width:0;height: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" strokecolor="#4bacc6 [3208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1863725</wp:posOffset>
                </wp:positionV>
                <wp:extent cx="589280" cy="518160"/>
                <wp:effectExtent l="66040" t="63500" r="211455" b="22796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" cy="51816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6FC80" id="AutoShape 7" o:spid="_x0000_s1026" type="#_x0000_t32" style="position:absolute;margin-left:468.3pt;margin-top:146.75pt;width:46.4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" strokecolor="#4bacc6 [3208]" strokeweight="10pt">
                <v:stroke endarrow="block"/>
                <v:shadow color="#868686"/>
              </v:shape>
            </w:pict>
          </mc:Fallback>
        </mc:AlternateContent>
      </w:r>
      <w:r w:rsidR="001733FA">
        <w:rPr>
          <w:noProof/>
        </w:rPr>
        <w:drawing>
          <wp:inline distT="0" distB="0" distL="0" distR="0">
            <wp:extent cx="6574389" cy="2042160"/>
            <wp:effectExtent l="19050" t="0" r="0" b="0"/>
            <wp:docPr id="28" name="Immagine 4" descr="Risultati immagini per piani di miglioramento di istit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piani di miglioramento di istitu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204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3FA">
        <w:rPr>
          <w:noProof/>
        </w:rPr>
        <w:t xml:space="preserve">                             </w:t>
      </w:r>
      <w:r w:rsidR="001733FA" w:rsidRPr="00502598">
        <w:rPr>
          <w:noProof/>
        </w:rPr>
        <w:drawing>
          <wp:inline distT="0" distB="0" distL="0" distR="0">
            <wp:extent cx="2217708" cy="1249680"/>
            <wp:effectExtent l="19050" t="0" r="0" b="0"/>
            <wp:docPr id="29" name="Immagine 13" descr="Risultati immagini per lingua 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lingua italia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91" cy="124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3FA">
        <w:rPr>
          <w:noProof/>
        </w:rPr>
        <w:t xml:space="preserve">   </w:t>
      </w:r>
      <w:r w:rsidR="00502598">
        <w:rPr>
          <w:noProof/>
        </w:rPr>
        <w:drawing>
          <wp:inline distT="0" distB="0" distL="0" distR="0">
            <wp:extent cx="2023110" cy="1684725"/>
            <wp:effectExtent l="19050" t="0" r="0" b="0"/>
            <wp:docPr id="25" name="Immagine 19" descr="Risultati immagini per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i immagini per matematic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10" cy="16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3FA">
        <w:rPr>
          <w:noProof/>
        </w:rPr>
        <w:t xml:space="preserve">                  </w:t>
      </w:r>
      <w:r w:rsidR="00502598">
        <w:rPr>
          <w:noProof/>
        </w:rPr>
        <w:drawing>
          <wp:inline distT="0" distB="0" distL="0" distR="0">
            <wp:extent cx="2043430" cy="2153920"/>
            <wp:effectExtent l="19050" t="0" r="0" b="0"/>
            <wp:docPr id="27" name="Immagine 2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8" cy="21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98" w:rsidRDefault="00502598" w:rsidP="00CD45D2">
      <w:r>
        <w:t xml:space="preserve">                                                                                   </w:t>
      </w:r>
    </w:p>
    <w:p w:rsidR="00502598" w:rsidRDefault="00502598" w:rsidP="00CD45D2">
      <w:r>
        <w:t xml:space="preserve">                                                                            </w:t>
      </w:r>
    </w:p>
    <w:p w:rsidR="001733FA" w:rsidRDefault="00502598" w:rsidP="001733FA">
      <w:pPr>
        <w:ind w:left="1065"/>
        <w:rPr>
          <w:rFonts w:ascii="Comic Sans MS" w:hAnsi="Comic Sans MS"/>
          <w:b/>
        </w:rPr>
      </w:pPr>
      <w:r w:rsidRPr="00502598">
        <w:rPr>
          <w:rFonts w:ascii="Comic Sans MS" w:hAnsi="Comic Sans MS"/>
          <w:b/>
        </w:rPr>
        <w:t xml:space="preserve">L’ITALIANO PER TUTTI         </w:t>
      </w:r>
      <w:r>
        <w:rPr>
          <w:rFonts w:ascii="Comic Sans MS" w:hAnsi="Comic Sans MS"/>
          <w:b/>
        </w:rPr>
        <w:t xml:space="preserve">       </w:t>
      </w:r>
      <w:r w:rsidRPr="00502598">
        <w:rPr>
          <w:rFonts w:ascii="Comic Sans MS" w:hAnsi="Comic Sans MS"/>
          <w:b/>
        </w:rPr>
        <w:t xml:space="preserve">WORK IN PROGRESS  </w:t>
      </w:r>
      <w:r>
        <w:rPr>
          <w:rFonts w:ascii="Comic Sans MS" w:hAnsi="Comic Sans MS"/>
          <w:b/>
        </w:rPr>
        <w:t xml:space="preserve">          </w:t>
      </w:r>
      <w:r w:rsidR="001733FA">
        <w:rPr>
          <w:rFonts w:ascii="Comic Sans MS" w:hAnsi="Comic Sans MS"/>
          <w:b/>
        </w:rPr>
        <w:t xml:space="preserve">     </w:t>
      </w:r>
      <w:r w:rsidRPr="00502598">
        <w:rPr>
          <w:rFonts w:ascii="Comic Sans MS" w:hAnsi="Comic Sans MS"/>
          <w:b/>
        </w:rPr>
        <w:t xml:space="preserve">IL RISPETTO DELLE REGOLE </w:t>
      </w:r>
    </w:p>
    <w:p w:rsidR="00483679" w:rsidRPr="001733FA" w:rsidRDefault="001733FA" w:rsidP="001733FA">
      <w:pPr>
        <w:ind w:left="1065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                    </w:t>
      </w:r>
      <w:r w:rsidR="00502598" w:rsidRPr="00502598">
        <w:rPr>
          <w:rFonts w:ascii="Comic Sans MS" w:hAnsi="Comic Sans MS"/>
          <w:b/>
        </w:rPr>
        <w:t>DI CONVIVENZA</w:t>
      </w:r>
      <w:r w:rsidR="00502598" w:rsidRPr="00425F84">
        <w:t>”</w:t>
      </w: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793103">
      <w:pPr>
        <w:ind w:left="714"/>
        <w:jc w:val="center"/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793103" w:rsidRDefault="00793103" w:rsidP="00793103">
      <w:pPr>
        <w:ind w:left="1065"/>
        <w:jc w:val="center"/>
        <w:rPr>
          <w:rFonts w:ascii="Arial" w:hAnsi="Arial" w:cs="Arial"/>
          <w:b/>
          <w:sz w:val="23"/>
          <w:szCs w:val="23"/>
        </w:rPr>
      </w:pPr>
      <w:r w:rsidRPr="00793103">
        <w:rPr>
          <w:rFonts w:ascii="Arial" w:hAnsi="Arial" w:cs="Arial"/>
          <w:b/>
          <w:noProof/>
          <w:color w:val="FF3300"/>
          <w:sz w:val="23"/>
          <w:szCs w:val="23"/>
        </w:rPr>
        <w:drawing>
          <wp:inline distT="0" distB="0" distL="0" distR="0">
            <wp:extent cx="7764780" cy="4724400"/>
            <wp:effectExtent l="0" t="0" r="45720" b="19050"/>
            <wp:docPr id="9" name="Diagram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502598" w:rsidRDefault="00502598" w:rsidP="00502598">
      <w:pPr>
        <w:rPr>
          <w:rFonts w:ascii="Arial" w:hAnsi="Arial" w:cs="Arial"/>
          <w:b/>
          <w:sz w:val="23"/>
          <w:szCs w:val="23"/>
        </w:rPr>
      </w:pPr>
    </w:p>
    <w:p w:rsidR="00CD794B" w:rsidRDefault="00502598" w:rsidP="00502598">
      <w:r>
        <w:t xml:space="preserve">- </w:t>
      </w:r>
      <w:r w:rsidR="00CD794B" w:rsidRPr="00CD794B">
        <w:t xml:space="preserve"> </w:t>
      </w:r>
    </w:p>
    <w:p w:rsidR="00CD794B" w:rsidRDefault="00CD794B" w:rsidP="00CD45D2"/>
    <w:p w:rsidR="00CD794B" w:rsidRDefault="00CD794B" w:rsidP="00CD45D2"/>
    <w:p w:rsidR="00CD794B" w:rsidRDefault="00CD794B" w:rsidP="00CD45D2"/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D794B" w:rsidRDefault="00CD794B" w:rsidP="00CD45D2">
      <w:pPr>
        <w:rPr>
          <w:rFonts w:ascii="Arial" w:hAnsi="Arial" w:cs="Arial"/>
          <w:b/>
          <w:sz w:val="23"/>
          <w:szCs w:val="23"/>
        </w:rPr>
      </w:pPr>
    </w:p>
    <w:p w:rsidR="00CE3DD5" w:rsidRPr="000916C0" w:rsidRDefault="00CE3DD5" w:rsidP="00CE3DD5">
      <w:pPr>
        <w:pStyle w:val="Paragrafoelenco"/>
        <w:autoSpaceDE w:val="0"/>
        <w:autoSpaceDN w:val="0"/>
        <w:adjustRightInd w:val="0"/>
        <w:spacing w:line="360" w:lineRule="auto"/>
        <w:ind w:left="938"/>
        <w:jc w:val="both"/>
        <w:rPr>
          <w:rFonts w:asciiTheme="minorHAnsi" w:hAnsiTheme="minorHAnsi" w:cstheme="minorHAnsi"/>
        </w:rPr>
      </w:pPr>
    </w:p>
    <w:p w:rsidR="00557B51" w:rsidRPr="00557B51" w:rsidRDefault="00557B51" w:rsidP="00557B51">
      <w:pPr>
        <w:rPr>
          <w:rFonts w:ascii="Arial" w:hAnsi="Arial" w:cs="Arial"/>
          <w:color w:val="FF0000"/>
          <w:sz w:val="22"/>
          <w:szCs w:val="22"/>
        </w:rPr>
      </w:pPr>
    </w:p>
    <w:p w:rsidR="00CE3A86" w:rsidRDefault="00CE3A86"/>
    <w:sectPr w:rsidR="00CE3A86" w:rsidSect="00BE1D57">
      <w:pgSz w:w="16838" w:h="11906" w:orient="landscape"/>
      <w:pgMar w:top="1134" w:right="1134" w:bottom="1134" w:left="1418" w:header="709" w:footer="709" w:gutter="0"/>
      <w:pgBorders w:offsetFrom="page">
        <w:top w:val="dotDash" w:sz="24" w:space="24" w:color="CC66FF"/>
        <w:left w:val="dotDash" w:sz="24" w:space="24" w:color="CC66FF"/>
        <w:bottom w:val="dotDash" w:sz="24" w:space="24" w:color="CC66FF"/>
        <w:right w:val="dotDash" w:sz="24" w:space="24" w:color="CC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A05E9"/>
    <w:multiLevelType w:val="hybridMultilevel"/>
    <w:tmpl w:val="C918378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366131"/>
    <w:multiLevelType w:val="hybridMultilevel"/>
    <w:tmpl w:val="604A838A"/>
    <w:lvl w:ilvl="0" w:tplc="DA9EA02C">
      <w:start w:val="1"/>
      <w:numFmt w:val="bullet"/>
      <w:lvlText w:val=""/>
      <w:lvlJc w:val="left"/>
      <w:pPr>
        <w:tabs>
          <w:tab w:val="num" w:pos="477"/>
        </w:tabs>
        <w:ind w:left="590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D2"/>
    <w:rsid w:val="00020536"/>
    <w:rsid w:val="00044118"/>
    <w:rsid w:val="001733FA"/>
    <w:rsid w:val="002A3F34"/>
    <w:rsid w:val="002C7905"/>
    <w:rsid w:val="003A5603"/>
    <w:rsid w:val="004245D6"/>
    <w:rsid w:val="00483679"/>
    <w:rsid w:val="004C1A24"/>
    <w:rsid w:val="00502598"/>
    <w:rsid w:val="00557B51"/>
    <w:rsid w:val="00714C28"/>
    <w:rsid w:val="00793103"/>
    <w:rsid w:val="008452FC"/>
    <w:rsid w:val="00997C4F"/>
    <w:rsid w:val="00B44817"/>
    <w:rsid w:val="00B96E20"/>
    <w:rsid w:val="00BA1AD2"/>
    <w:rsid w:val="00BE1D57"/>
    <w:rsid w:val="00CD45D2"/>
    <w:rsid w:val="00CD794B"/>
    <w:rsid w:val="00CE3A86"/>
    <w:rsid w:val="00CE3DD5"/>
    <w:rsid w:val="00D47B78"/>
    <w:rsid w:val="00D75E91"/>
    <w:rsid w:val="00EC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61A6B-986C-4CD3-8817-95A5A81B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5D2"/>
    <w:pPr>
      <w:suppressAutoHyphens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47B78"/>
    <w:pPr>
      <w:ind w:left="720" w:firstLine="0"/>
      <w:contextualSpacing/>
      <w:jc w:val="left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05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053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8.jpeg"/><Relationship Id="rId18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microsoft.com/office/2007/relationships/diagramDrawing" Target="diagrams/drawing2.xml"/><Relationship Id="rId7" Type="http://schemas.openxmlformats.org/officeDocument/2006/relationships/image" Target="media/image3.emf"/><Relationship Id="rId12" Type="http://schemas.microsoft.com/office/2007/relationships/diagramDrawing" Target="diagrams/drawing1.xml"/><Relationship Id="rId17" Type="http://schemas.openxmlformats.org/officeDocument/2006/relationships/diagramData" Target="diagrams/data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4" Type="http://schemas.openxmlformats.org/officeDocument/2006/relationships/image" Target="../media/image7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45CCB8-FE86-4EC4-88FE-D70FFDBA45EB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0E91DEE0-9885-4AD6-BB3A-1E8E086A1082}">
      <dgm:prSet phldrT="[Testo]"/>
      <dgm:spPr/>
      <dgm:t>
        <a:bodyPr/>
        <a:lstStyle/>
        <a:p>
          <a:pPr algn="l"/>
          <a:r>
            <a:rPr lang="it-IT">
              <a:solidFill>
                <a:srgbClr val="FF3300"/>
              </a:solidFill>
            </a:rPr>
            <a:t>AUTOVALUTAZIONE</a:t>
          </a:r>
        </a:p>
      </dgm:t>
    </dgm:pt>
    <dgm:pt modelId="{D36487D4-B1AB-47C7-8BBD-347D77BDD51F}" type="parTrans" cxnId="{4F891D8C-FE90-4AD8-863B-7D599B9DEED9}">
      <dgm:prSet/>
      <dgm:spPr/>
      <dgm:t>
        <a:bodyPr/>
        <a:lstStyle/>
        <a:p>
          <a:pPr algn="l"/>
          <a:endParaRPr lang="it-IT"/>
        </a:p>
      </dgm:t>
    </dgm:pt>
    <dgm:pt modelId="{BE417233-E31C-494F-860F-119544E86217}" type="sibTrans" cxnId="{4F891D8C-FE90-4AD8-863B-7D599B9DEED9}">
      <dgm:prSet/>
      <dgm:spPr/>
      <dgm:t>
        <a:bodyPr/>
        <a:lstStyle/>
        <a:p>
          <a:pPr algn="l"/>
          <a:endParaRPr lang="it-IT"/>
        </a:p>
      </dgm:t>
    </dgm:pt>
    <dgm:pt modelId="{DA1E5302-E5A2-4BCC-A7FF-D2DDFBE3FB1D}">
      <dgm:prSet phldrT="[Testo]" custT="1"/>
      <dgm:spPr>
        <a:solidFill>
          <a:srgbClr val="FF3300">
            <a:alpha val="69000"/>
          </a:srgbClr>
        </a:solidFill>
      </dgm:spPr>
      <dgm:t>
        <a:bodyPr/>
        <a:lstStyle/>
        <a:p>
          <a:pPr algn="l"/>
          <a:r>
            <a:rPr lang="it-IT" sz="1200"/>
            <a:t>Dall’a.s. 2004/2005 l’Istituto partecipa alle attività proposte dalla rete Aumire  volte a sperimentare e mettere in pratica modelli di autovalutazione  della scuola.</a:t>
          </a:r>
        </a:p>
      </dgm:t>
    </dgm:pt>
    <dgm:pt modelId="{BF5E2127-94AB-4886-A8D4-E4885672AAAF}" type="parTrans" cxnId="{4050D3F8-C42E-4F62-91DD-3EEAA4F699D7}">
      <dgm:prSet/>
      <dgm:spPr/>
      <dgm:t>
        <a:bodyPr/>
        <a:lstStyle/>
        <a:p>
          <a:pPr algn="l"/>
          <a:endParaRPr lang="it-IT"/>
        </a:p>
      </dgm:t>
    </dgm:pt>
    <dgm:pt modelId="{91994BDF-1063-4966-B36C-2DD4E36764D6}" type="sibTrans" cxnId="{4050D3F8-C42E-4F62-91DD-3EEAA4F699D7}">
      <dgm:prSet/>
      <dgm:spPr/>
      <dgm:t>
        <a:bodyPr/>
        <a:lstStyle/>
        <a:p>
          <a:pPr algn="l"/>
          <a:endParaRPr lang="it-IT"/>
        </a:p>
      </dgm:t>
    </dgm:pt>
    <dgm:pt modelId="{692FC215-E6EC-4B12-85D9-05A39156A8D4}">
      <dgm:prSet phldrT="[Testo]"/>
      <dgm:spPr/>
      <dgm:t>
        <a:bodyPr/>
        <a:lstStyle/>
        <a:p>
          <a:pPr algn="l"/>
          <a:r>
            <a:rPr lang="it-IT">
              <a:solidFill>
                <a:srgbClr val="0070C0"/>
              </a:solidFill>
            </a:rPr>
            <a:t>MONITORAGGIO</a:t>
          </a:r>
        </a:p>
      </dgm:t>
    </dgm:pt>
    <dgm:pt modelId="{93F474E3-76EA-4875-A397-A04344BE72F2}" type="parTrans" cxnId="{0376912D-4696-4BB9-8193-31E6FEFD97A1}">
      <dgm:prSet/>
      <dgm:spPr/>
      <dgm:t>
        <a:bodyPr/>
        <a:lstStyle/>
        <a:p>
          <a:pPr algn="l"/>
          <a:endParaRPr lang="it-IT"/>
        </a:p>
      </dgm:t>
    </dgm:pt>
    <dgm:pt modelId="{0F94FDA1-4B9A-48A6-A613-80EC5A865F24}" type="sibTrans" cxnId="{0376912D-4696-4BB9-8193-31E6FEFD97A1}">
      <dgm:prSet/>
      <dgm:spPr/>
      <dgm:t>
        <a:bodyPr/>
        <a:lstStyle/>
        <a:p>
          <a:pPr algn="l"/>
          <a:endParaRPr lang="it-IT"/>
        </a:p>
      </dgm:t>
    </dgm:pt>
    <dgm:pt modelId="{2B9DBDB6-537C-471A-A929-6B1C77412D25}">
      <dgm:prSet phldrT="[Testo]" custT="1"/>
      <dgm:spPr>
        <a:solidFill>
          <a:srgbClr val="0099FF"/>
        </a:solidFill>
      </dgm:spPr>
      <dgm:t>
        <a:bodyPr/>
        <a:lstStyle/>
        <a:p>
          <a:pPr algn="l"/>
          <a:r>
            <a:rPr lang="it-IT" sz="1200"/>
            <a:t>Ogni anno il Nucleo di autovaluta zione di Istituto monitora  ed inserisce nella piattaforma AUMIRE i dati relativi a contesto, esiti, risorse, processi dell'Istituto</a:t>
          </a:r>
        </a:p>
      </dgm:t>
    </dgm:pt>
    <dgm:pt modelId="{981071B9-0FD7-4D53-92E6-8150CF418223}" type="parTrans" cxnId="{E1BDAA60-8EBC-4040-A661-19213B6A7540}">
      <dgm:prSet/>
      <dgm:spPr/>
      <dgm:t>
        <a:bodyPr/>
        <a:lstStyle/>
        <a:p>
          <a:pPr algn="l"/>
          <a:endParaRPr lang="it-IT"/>
        </a:p>
      </dgm:t>
    </dgm:pt>
    <dgm:pt modelId="{C79DE058-F7DB-4BE1-BA98-126A0C44FEA2}" type="sibTrans" cxnId="{E1BDAA60-8EBC-4040-A661-19213B6A7540}">
      <dgm:prSet/>
      <dgm:spPr/>
      <dgm:t>
        <a:bodyPr/>
        <a:lstStyle/>
        <a:p>
          <a:pPr algn="l"/>
          <a:endParaRPr lang="it-IT"/>
        </a:p>
      </dgm:t>
    </dgm:pt>
    <dgm:pt modelId="{2578966D-8822-40BB-B03D-F50B3906B780}">
      <dgm:prSet phldrT="[Testo]"/>
      <dgm:spPr/>
      <dgm:t>
        <a:bodyPr/>
        <a:lstStyle/>
        <a:p>
          <a:pPr algn="l"/>
          <a:r>
            <a:rPr lang="it-IT">
              <a:solidFill>
                <a:srgbClr val="00B050"/>
              </a:solidFill>
            </a:rPr>
            <a:t>MIGLIORAMENTO</a:t>
          </a:r>
        </a:p>
      </dgm:t>
    </dgm:pt>
    <dgm:pt modelId="{84898F55-E711-4C88-9FFE-5649405794B0}" type="parTrans" cxnId="{9BB757ED-1E8B-4FBC-82CC-DFA7B8906690}">
      <dgm:prSet/>
      <dgm:spPr/>
      <dgm:t>
        <a:bodyPr/>
        <a:lstStyle/>
        <a:p>
          <a:pPr algn="l"/>
          <a:endParaRPr lang="it-IT"/>
        </a:p>
      </dgm:t>
    </dgm:pt>
    <dgm:pt modelId="{57DA0A33-06E0-4950-85F1-3A65E7CB7263}" type="sibTrans" cxnId="{9BB757ED-1E8B-4FBC-82CC-DFA7B8906690}">
      <dgm:prSet/>
      <dgm:spPr/>
      <dgm:t>
        <a:bodyPr/>
        <a:lstStyle/>
        <a:p>
          <a:pPr algn="l"/>
          <a:endParaRPr lang="it-IT"/>
        </a:p>
      </dgm:t>
    </dgm:pt>
    <dgm:pt modelId="{BA406ECD-6285-40EF-8BB3-06CEC3BB94FE}">
      <dgm:prSet phldrT="[Testo]" custT="1"/>
      <dgm:spPr>
        <a:solidFill>
          <a:srgbClr val="00CC00"/>
        </a:solidFill>
      </dgm:spPr>
      <dgm:t>
        <a:bodyPr/>
        <a:lstStyle/>
        <a:p>
          <a:pPr algn="l"/>
          <a:r>
            <a:rPr lang="it-IT" sz="1200"/>
            <a:t>Dal 2006/2007 l'Istituto elabora  piani di miglioramento</a:t>
          </a:r>
        </a:p>
      </dgm:t>
    </dgm:pt>
    <dgm:pt modelId="{067AEF84-0DF5-4196-BE12-A2685648E4AA}" type="parTrans" cxnId="{FCC305A4-8AF0-45D8-8818-0F51D1193457}">
      <dgm:prSet/>
      <dgm:spPr/>
      <dgm:t>
        <a:bodyPr/>
        <a:lstStyle/>
        <a:p>
          <a:pPr algn="l"/>
          <a:endParaRPr lang="it-IT"/>
        </a:p>
      </dgm:t>
    </dgm:pt>
    <dgm:pt modelId="{7CDE76A9-3639-4180-9639-85B821F02E04}" type="sibTrans" cxnId="{FCC305A4-8AF0-45D8-8818-0F51D1193457}">
      <dgm:prSet/>
      <dgm:spPr/>
      <dgm:t>
        <a:bodyPr/>
        <a:lstStyle/>
        <a:p>
          <a:pPr algn="l"/>
          <a:endParaRPr lang="it-IT"/>
        </a:p>
      </dgm:t>
    </dgm:pt>
    <dgm:pt modelId="{0F9B6511-A28D-42EE-83EC-1501C005F9FE}">
      <dgm:prSet phldrT="[Testo]"/>
      <dgm:spPr/>
      <dgm:t>
        <a:bodyPr/>
        <a:lstStyle/>
        <a:p>
          <a:pPr algn="l"/>
          <a:r>
            <a:rPr lang="it-IT">
              <a:solidFill>
                <a:srgbClr val="CC00CC"/>
              </a:solidFill>
            </a:rPr>
            <a:t>BILANCIO SOCIALE</a:t>
          </a:r>
        </a:p>
      </dgm:t>
    </dgm:pt>
    <dgm:pt modelId="{F5DE3220-1D2F-43BA-9A3B-B8F0818775E2}" type="parTrans" cxnId="{B7617C87-8FBC-43F6-81D0-5EFF2B8730FC}">
      <dgm:prSet/>
      <dgm:spPr/>
      <dgm:t>
        <a:bodyPr/>
        <a:lstStyle/>
        <a:p>
          <a:pPr algn="l"/>
          <a:endParaRPr lang="it-IT"/>
        </a:p>
      </dgm:t>
    </dgm:pt>
    <dgm:pt modelId="{2A7DF48E-CF92-494C-8CE7-F104189B04C7}" type="sibTrans" cxnId="{B7617C87-8FBC-43F6-81D0-5EFF2B8730FC}">
      <dgm:prSet/>
      <dgm:spPr/>
      <dgm:t>
        <a:bodyPr/>
        <a:lstStyle/>
        <a:p>
          <a:pPr algn="l"/>
          <a:endParaRPr lang="it-IT"/>
        </a:p>
      </dgm:t>
    </dgm:pt>
    <dgm:pt modelId="{FD8574AC-5BBC-450E-A200-6C2A80959548}">
      <dgm:prSet phldrT="[Testo]" custT="1"/>
      <dgm:spPr>
        <a:solidFill>
          <a:srgbClr val="00CC00"/>
        </a:solidFill>
      </dgm:spPr>
      <dgm:t>
        <a:bodyPr/>
        <a:lstStyle/>
        <a:p>
          <a:pPr algn="l"/>
          <a:r>
            <a:rPr lang="it-IT" sz="1200"/>
            <a:t>Dall'a.s. 2014/2015 con la compilazione del RAV (RAPPORTO   DI AUTOVALUTA-ZIONE), i Piani di Miglioramento di Istituto sono stati inseriti nel PTOF</a:t>
          </a:r>
        </a:p>
      </dgm:t>
    </dgm:pt>
    <dgm:pt modelId="{832383B4-8DB4-42C7-AC2D-3C9052822852}" type="parTrans" cxnId="{D0318B9D-6D16-4CAE-997A-51DBF3880616}">
      <dgm:prSet/>
      <dgm:spPr/>
      <dgm:t>
        <a:bodyPr/>
        <a:lstStyle/>
        <a:p>
          <a:pPr algn="l"/>
          <a:endParaRPr lang="it-IT"/>
        </a:p>
      </dgm:t>
    </dgm:pt>
    <dgm:pt modelId="{1486C7EA-3906-445B-BB01-B28CFB5F958F}" type="sibTrans" cxnId="{D0318B9D-6D16-4CAE-997A-51DBF3880616}">
      <dgm:prSet/>
      <dgm:spPr/>
      <dgm:t>
        <a:bodyPr/>
        <a:lstStyle/>
        <a:p>
          <a:pPr algn="l"/>
          <a:endParaRPr lang="it-IT"/>
        </a:p>
      </dgm:t>
    </dgm:pt>
    <dgm:pt modelId="{BC17D92C-8946-4D17-9D2B-C9C688027365}">
      <dgm:prSet custT="1"/>
      <dgm:spPr>
        <a:solidFill>
          <a:srgbClr val="FF66FF"/>
        </a:solidFill>
      </dgm:spPr>
      <dgm:t>
        <a:bodyPr/>
        <a:lstStyle/>
        <a:p>
          <a:pPr algn="l"/>
          <a:r>
            <a:rPr lang="it-IT" sz="1200"/>
            <a:t>Il Bilancio sociale è un documento di rendicontazione dell'attività formativa  in correlazione con le risorse finanziarie che l'istituto mette in attto per raggiungere obiettivi e finalità</a:t>
          </a:r>
        </a:p>
      </dgm:t>
    </dgm:pt>
    <dgm:pt modelId="{E54DA2E9-1596-4F16-80FC-9EB320C5397C}" type="parTrans" cxnId="{93433E38-B4E4-41EE-89EA-C9612344DA15}">
      <dgm:prSet/>
      <dgm:spPr/>
      <dgm:t>
        <a:bodyPr/>
        <a:lstStyle/>
        <a:p>
          <a:pPr algn="l"/>
          <a:endParaRPr lang="it-IT"/>
        </a:p>
      </dgm:t>
    </dgm:pt>
    <dgm:pt modelId="{3659204F-2B96-4A93-BC31-7CE6C8D396FE}" type="sibTrans" cxnId="{93433E38-B4E4-41EE-89EA-C9612344DA15}">
      <dgm:prSet/>
      <dgm:spPr/>
      <dgm:t>
        <a:bodyPr/>
        <a:lstStyle/>
        <a:p>
          <a:pPr algn="l"/>
          <a:endParaRPr lang="it-IT"/>
        </a:p>
      </dgm:t>
    </dgm:pt>
    <dgm:pt modelId="{548F4A6A-78B7-4788-9E55-CB5F28F195E8}" type="pres">
      <dgm:prSet presAssocID="{F745CCB8-FE86-4EC4-88FE-D70FFDBA45EB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it-IT"/>
        </a:p>
      </dgm:t>
    </dgm:pt>
    <dgm:pt modelId="{893724DC-BC2C-4627-A832-BB1629E1A832}" type="pres">
      <dgm:prSet presAssocID="{0E91DEE0-9885-4AD6-BB3A-1E8E086A1082}" presName="compositeNode" presStyleCnt="0">
        <dgm:presLayoutVars>
          <dgm:bulletEnabled val="1"/>
        </dgm:presLayoutVars>
      </dgm:prSet>
      <dgm:spPr/>
    </dgm:pt>
    <dgm:pt modelId="{F9E3B9F7-6DFB-457C-9335-DBAAF494AEEA}" type="pres">
      <dgm:prSet presAssocID="{0E91DEE0-9885-4AD6-BB3A-1E8E086A1082}" presName="image" presStyleLbl="fgImgPlace1" presStyleIdx="0" presStyleCnt="4" custScaleX="290187" custScaleY="147785" custLinFactX="15868" custLinFactY="40301" custLinFactNeighborX="100000" custLinFactNeighborY="10000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DAF7C69F-1D3F-4478-97BA-F306C636A2A5}" type="pres">
      <dgm:prSet presAssocID="{0E91DEE0-9885-4AD6-BB3A-1E8E086A1082}" presName="childNode" presStyleLbl="node1" presStyleIdx="0" presStyleCnt="4" custScaleX="109153" custScaleY="66668" custLinFactNeighborX="7316" custLinFactNeighborY="2054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63F43C50-8A9C-4C00-96DA-72C810F30483}" type="pres">
      <dgm:prSet presAssocID="{0E91DEE0-9885-4AD6-BB3A-1E8E086A1082}" presName="parentNode" presStyleLbl="revTx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96716D6-9274-41FA-AD89-59FC93A3D865}" type="pres">
      <dgm:prSet presAssocID="{BE417233-E31C-494F-860F-119544E86217}" presName="sibTrans" presStyleCnt="0"/>
      <dgm:spPr/>
    </dgm:pt>
    <dgm:pt modelId="{B5D8083A-75EE-4A67-B62D-6D71B49AFD1A}" type="pres">
      <dgm:prSet presAssocID="{692FC215-E6EC-4B12-85D9-05A39156A8D4}" presName="compositeNode" presStyleCnt="0">
        <dgm:presLayoutVars>
          <dgm:bulletEnabled val="1"/>
        </dgm:presLayoutVars>
      </dgm:prSet>
      <dgm:spPr/>
    </dgm:pt>
    <dgm:pt modelId="{B4B63DFB-42AA-4B76-8992-94B6C9FE3AC1}" type="pres">
      <dgm:prSet presAssocID="{692FC215-E6EC-4B12-85D9-05A39156A8D4}" presName="image" presStyleLbl="fgImgPlace1" presStyleIdx="1" presStyleCnt="4" custScaleX="183760" custScaleY="186996" custLinFactY="17773" custLinFactNeighborX="51670" custLinFactNeighborY="10000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442FC6DF-2B8B-445E-8D89-AF6D5BBD7CFB}" type="pres">
      <dgm:prSet presAssocID="{692FC215-E6EC-4B12-85D9-05A39156A8D4}" presName="childNode" presStyleLbl="node1" presStyleIdx="1" presStyleCnt="4" custScaleX="109410" custScaleY="66114" custLinFactNeighborX="5717" custLinFactNeighborY="1798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DCA2609A-E3D0-4D5C-8021-1D81994DB06F}" type="pres">
      <dgm:prSet presAssocID="{692FC215-E6EC-4B12-85D9-05A39156A8D4}" presName="parentNode" presStyleLbl="revTx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DCE5BC65-80B1-4DB1-943E-7725D2A98439}" type="pres">
      <dgm:prSet presAssocID="{0F94FDA1-4B9A-48A6-A613-80EC5A865F24}" presName="sibTrans" presStyleCnt="0"/>
      <dgm:spPr/>
    </dgm:pt>
    <dgm:pt modelId="{C90F14BF-1FD5-4B74-B9B9-10C0F4E2AC6F}" type="pres">
      <dgm:prSet presAssocID="{2578966D-8822-40BB-B03D-F50B3906B780}" presName="compositeNode" presStyleCnt="0">
        <dgm:presLayoutVars>
          <dgm:bulletEnabled val="1"/>
        </dgm:presLayoutVars>
      </dgm:prSet>
      <dgm:spPr/>
    </dgm:pt>
    <dgm:pt modelId="{607C6A74-8B6A-41CC-89DF-535BDB97D6BB}" type="pres">
      <dgm:prSet presAssocID="{2578966D-8822-40BB-B03D-F50B3906B780}" presName="image" presStyleLbl="fgImgPlace1" presStyleIdx="2" presStyleCnt="4" custScaleX="194022" custScaleY="191961" custLinFactNeighborX="92065" custLinFactNeighborY="9612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C16C0037-CC4F-405B-819B-95EBF57574EB}" type="pres">
      <dgm:prSet presAssocID="{2578966D-8822-40BB-B03D-F50B3906B780}" presName="childNode" presStyleLbl="node1" presStyleIdx="2" presStyleCnt="4" custScaleX="120247" custScaleY="70474" custLinFactNeighborX="10273" custLinFactNeighborY="15677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AADAC82-5BD1-4C43-9FBF-0AEDFEAA501E}" type="pres">
      <dgm:prSet presAssocID="{2578966D-8822-40BB-B03D-F50B3906B780}" presName="parentNode" presStyleLbl="revTx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51D46F7-29EA-435E-B64D-D4D5E9A9CC2F}" type="pres">
      <dgm:prSet presAssocID="{57DA0A33-06E0-4950-85F1-3A65E7CB7263}" presName="sibTrans" presStyleCnt="0"/>
      <dgm:spPr/>
    </dgm:pt>
    <dgm:pt modelId="{5A1CBA75-3C87-43CB-9D66-3D9D0E7F7F46}" type="pres">
      <dgm:prSet presAssocID="{0F9B6511-A28D-42EE-83EC-1501C005F9FE}" presName="compositeNode" presStyleCnt="0">
        <dgm:presLayoutVars>
          <dgm:bulletEnabled val="1"/>
        </dgm:presLayoutVars>
      </dgm:prSet>
      <dgm:spPr/>
    </dgm:pt>
    <dgm:pt modelId="{9580AEE2-593A-4A51-B930-40958D75FC27}" type="pres">
      <dgm:prSet presAssocID="{0F9B6511-A28D-42EE-83EC-1501C005F9FE}" presName="image" presStyleLbl="fgImgPlace1" presStyleIdx="3" presStyleCnt="4" custScaleX="164037" custScaleY="204099" custLinFactNeighborX="57103" custLinFactNeighborY="8398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226E8DD0-F4C2-49B1-A13C-E3EB65FCC856}" type="pres">
      <dgm:prSet presAssocID="{0F9B6511-A28D-42EE-83EC-1501C005F9FE}" presName="childNode" presStyleLbl="node1" presStyleIdx="3" presStyleCnt="4" custScaleX="113194" custScaleY="70780" custLinFactNeighborX="-3198" custLinFactNeighborY="1385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CE1DD0AA-93B1-4BC6-A7BB-FF6FCA58D2A0}" type="pres">
      <dgm:prSet presAssocID="{0F9B6511-A28D-42EE-83EC-1501C005F9FE}" presName="parentNode" presStyleLbl="revTx" presStyleIdx="3" presStyleCnt="4" custScaleX="190766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E1BDAA60-8EBC-4040-A661-19213B6A7540}" srcId="{692FC215-E6EC-4B12-85D9-05A39156A8D4}" destId="{2B9DBDB6-537C-471A-A929-6B1C77412D25}" srcOrd="0" destOrd="0" parTransId="{981071B9-0FD7-4D53-92E6-8150CF418223}" sibTransId="{C79DE058-F7DB-4BE1-BA98-126A0C44FEA2}"/>
    <dgm:cxn modelId="{BAE810C1-C011-4151-8DC5-7C710112C5FA}" type="presOf" srcId="{692FC215-E6EC-4B12-85D9-05A39156A8D4}" destId="{DCA2609A-E3D0-4D5C-8021-1D81994DB06F}" srcOrd="0" destOrd="0" presId="urn:microsoft.com/office/officeart/2005/8/layout/hList2"/>
    <dgm:cxn modelId="{7AF34027-AFA8-4DF2-BB58-D3CF03EDCFBE}" type="presOf" srcId="{F745CCB8-FE86-4EC4-88FE-D70FFDBA45EB}" destId="{548F4A6A-78B7-4788-9E55-CB5F28F195E8}" srcOrd="0" destOrd="0" presId="urn:microsoft.com/office/officeart/2005/8/layout/hList2"/>
    <dgm:cxn modelId="{93433E38-B4E4-41EE-89EA-C9612344DA15}" srcId="{0F9B6511-A28D-42EE-83EC-1501C005F9FE}" destId="{BC17D92C-8946-4D17-9D2B-C9C688027365}" srcOrd="0" destOrd="0" parTransId="{E54DA2E9-1596-4F16-80FC-9EB320C5397C}" sibTransId="{3659204F-2B96-4A93-BC31-7CE6C8D396FE}"/>
    <dgm:cxn modelId="{D0318B9D-6D16-4CAE-997A-51DBF3880616}" srcId="{2578966D-8822-40BB-B03D-F50B3906B780}" destId="{FD8574AC-5BBC-450E-A200-6C2A80959548}" srcOrd="1" destOrd="0" parTransId="{832383B4-8DB4-42C7-AC2D-3C9052822852}" sibTransId="{1486C7EA-3906-445B-BB01-B28CFB5F958F}"/>
    <dgm:cxn modelId="{9BB757ED-1E8B-4FBC-82CC-DFA7B8906690}" srcId="{F745CCB8-FE86-4EC4-88FE-D70FFDBA45EB}" destId="{2578966D-8822-40BB-B03D-F50B3906B780}" srcOrd="2" destOrd="0" parTransId="{84898F55-E711-4C88-9FFE-5649405794B0}" sibTransId="{57DA0A33-06E0-4950-85F1-3A65E7CB7263}"/>
    <dgm:cxn modelId="{1E777312-6AB9-4BFF-980B-8F4950198113}" type="presOf" srcId="{FD8574AC-5BBC-450E-A200-6C2A80959548}" destId="{C16C0037-CC4F-405B-819B-95EBF57574EB}" srcOrd="0" destOrd="1" presId="urn:microsoft.com/office/officeart/2005/8/layout/hList2"/>
    <dgm:cxn modelId="{FCC305A4-8AF0-45D8-8818-0F51D1193457}" srcId="{2578966D-8822-40BB-B03D-F50B3906B780}" destId="{BA406ECD-6285-40EF-8BB3-06CEC3BB94FE}" srcOrd="0" destOrd="0" parTransId="{067AEF84-0DF5-4196-BE12-A2685648E4AA}" sibTransId="{7CDE76A9-3639-4180-9639-85B821F02E04}"/>
    <dgm:cxn modelId="{F3F0D1E5-62B5-470E-9146-0DD71CCE4CDF}" type="presOf" srcId="{2B9DBDB6-537C-471A-A929-6B1C77412D25}" destId="{442FC6DF-2B8B-445E-8D89-AF6D5BBD7CFB}" srcOrd="0" destOrd="0" presId="urn:microsoft.com/office/officeart/2005/8/layout/hList2"/>
    <dgm:cxn modelId="{A0EA7858-E19F-4399-A289-C83217F7264A}" type="presOf" srcId="{BA406ECD-6285-40EF-8BB3-06CEC3BB94FE}" destId="{C16C0037-CC4F-405B-819B-95EBF57574EB}" srcOrd="0" destOrd="0" presId="urn:microsoft.com/office/officeart/2005/8/layout/hList2"/>
    <dgm:cxn modelId="{F79D2843-8FF1-4954-B482-F80C6C55450B}" type="presOf" srcId="{0E91DEE0-9885-4AD6-BB3A-1E8E086A1082}" destId="{63F43C50-8A9C-4C00-96DA-72C810F30483}" srcOrd="0" destOrd="0" presId="urn:microsoft.com/office/officeart/2005/8/layout/hList2"/>
    <dgm:cxn modelId="{B7617C87-8FBC-43F6-81D0-5EFF2B8730FC}" srcId="{F745CCB8-FE86-4EC4-88FE-D70FFDBA45EB}" destId="{0F9B6511-A28D-42EE-83EC-1501C005F9FE}" srcOrd="3" destOrd="0" parTransId="{F5DE3220-1D2F-43BA-9A3B-B8F0818775E2}" sibTransId="{2A7DF48E-CF92-494C-8CE7-F104189B04C7}"/>
    <dgm:cxn modelId="{1CFEE0A5-7C86-411F-96DD-4E3DFBF7C67B}" type="presOf" srcId="{0F9B6511-A28D-42EE-83EC-1501C005F9FE}" destId="{CE1DD0AA-93B1-4BC6-A7BB-FF6FCA58D2A0}" srcOrd="0" destOrd="0" presId="urn:microsoft.com/office/officeart/2005/8/layout/hList2"/>
    <dgm:cxn modelId="{7994FE87-F33A-4D07-B412-E4913F20AC40}" type="presOf" srcId="{DA1E5302-E5A2-4BCC-A7FF-D2DDFBE3FB1D}" destId="{DAF7C69F-1D3F-4478-97BA-F306C636A2A5}" srcOrd="0" destOrd="0" presId="urn:microsoft.com/office/officeart/2005/8/layout/hList2"/>
    <dgm:cxn modelId="{E8D4E720-4136-4089-A87D-F37C9265BC18}" type="presOf" srcId="{2578966D-8822-40BB-B03D-F50B3906B780}" destId="{2AADAC82-5BD1-4C43-9FBF-0AEDFEAA501E}" srcOrd="0" destOrd="0" presId="urn:microsoft.com/office/officeart/2005/8/layout/hList2"/>
    <dgm:cxn modelId="{1B26182E-866A-4384-AFE7-1C99EBDD7FDD}" type="presOf" srcId="{BC17D92C-8946-4D17-9D2B-C9C688027365}" destId="{226E8DD0-F4C2-49B1-A13C-E3EB65FCC856}" srcOrd="0" destOrd="0" presId="urn:microsoft.com/office/officeart/2005/8/layout/hList2"/>
    <dgm:cxn modelId="{4F891D8C-FE90-4AD8-863B-7D599B9DEED9}" srcId="{F745CCB8-FE86-4EC4-88FE-D70FFDBA45EB}" destId="{0E91DEE0-9885-4AD6-BB3A-1E8E086A1082}" srcOrd="0" destOrd="0" parTransId="{D36487D4-B1AB-47C7-8BBD-347D77BDD51F}" sibTransId="{BE417233-E31C-494F-860F-119544E86217}"/>
    <dgm:cxn modelId="{0376912D-4696-4BB9-8193-31E6FEFD97A1}" srcId="{F745CCB8-FE86-4EC4-88FE-D70FFDBA45EB}" destId="{692FC215-E6EC-4B12-85D9-05A39156A8D4}" srcOrd="1" destOrd="0" parTransId="{93F474E3-76EA-4875-A397-A04344BE72F2}" sibTransId="{0F94FDA1-4B9A-48A6-A613-80EC5A865F24}"/>
    <dgm:cxn modelId="{4050D3F8-C42E-4F62-91DD-3EEAA4F699D7}" srcId="{0E91DEE0-9885-4AD6-BB3A-1E8E086A1082}" destId="{DA1E5302-E5A2-4BCC-A7FF-D2DDFBE3FB1D}" srcOrd="0" destOrd="0" parTransId="{BF5E2127-94AB-4886-A8D4-E4885672AAAF}" sibTransId="{91994BDF-1063-4966-B36C-2DD4E36764D6}"/>
    <dgm:cxn modelId="{432B873B-7730-465B-91B4-DE54522E9088}" type="presParOf" srcId="{548F4A6A-78B7-4788-9E55-CB5F28F195E8}" destId="{893724DC-BC2C-4627-A832-BB1629E1A832}" srcOrd="0" destOrd="0" presId="urn:microsoft.com/office/officeart/2005/8/layout/hList2"/>
    <dgm:cxn modelId="{BF8D478D-A3D5-41DB-BDEB-4E65FC65AB4F}" type="presParOf" srcId="{893724DC-BC2C-4627-A832-BB1629E1A832}" destId="{F9E3B9F7-6DFB-457C-9335-DBAAF494AEEA}" srcOrd="0" destOrd="0" presId="urn:microsoft.com/office/officeart/2005/8/layout/hList2"/>
    <dgm:cxn modelId="{9D2E8D5C-44B0-4A80-9F7D-5531D45399B7}" type="presParOf" srcId="{893724DC-BC2C-4627-A832-BB1629E1A832}" destId="{DAF7C69F-1D3F-4478-97BA-F306C636A2A5}" srcOrd="1" destOrd="0" presId="urn:microsoft.com/office/officeart/2005/8/layout/hList2"/>
    <dgm:cxn modelId="{2F3FDBF1-6426-457E-8381-F27643889D0F}" type="presParOf" srcId="{893724DC-BC2C-4627-A832-BB1629E1A832}" destId="{63F43C50-8A9C-4C00-96DA-72C810F30483}" srcOrd="2" destOrd="0" presId="urn:microsoft.com/office/officeart/2005/8/layout/hList2"/>
    <dgm:cxn modelId="{6CE314DA-6718-4496-BD11-9E7A1148D750}" type="presParOf" srcId="{548F4A6A-78B7-4788-9E55-CB5F28F195E8}" destId="{496716D6-9274-41FA-AD89-59FC93A3D865}" srcOrd="1" destOrd="0" presId="urn:microsoft.com/office/officeart/2005/8/layout/hList2"/>
    <dgm:cxn modelId="{E3BFFA55-A291-4EF4-809C-7AA2B6158C67}" type="presParOf" srcId="{548F4A6A-78B7-4788-9E55-CB5F28F195E8}" destId="{B5D8083A-75EE-4A67-B62D-6D71B49AFD1A}" srcOrd="2" destOrd="0" presId="urn:microsoft.com/office/officeart/2005/8/layout/hList2"/>
    <dgm:cxn modelId="{8BABC938-A746-4892-B6F4-C44C567D7D9E}" type="presParOf" srcId="{B5D8083A-75EE-4A67-B62D-6D71B49AFD1A}" destId="{B4B63DFB-42AA-4B76-8992-94B6C9FE3AC1}" srcOrd="0" destOrd="0" presId="urn:microsoft.com/office/officeart/2005/8/layout/hList2"/>
    <dgm:cxn modelId="{BCCBF486-2A32-4635-B87A-170D3EC301F7}" type="presParOf" srcId="{B5D8083A-75EE-4A67-B62D-6D71B49AFD1A}" destId="{442FC6DF-2B8B-445E-8D89-AF6D5BBD7CFB}" srcOrd="1" destOrd="0" presId="urn:microsoft.com/office/officeart/2005/8/layout/hList2"/>
    <dgm:cxn modelId="{BF22820E-7B4C-451E-8A19-6BF48F89AB03}" type="presParOf" srcId="{B5D8083A-75EE-4A67-B62D-6D71B49AFD1A}" destId="{DCA2609A-E3D0-4D5C-8021-1D81994DB06F}" srcOrd="2" destOrd="0" presId="urn:microsoft.com/office/officeart/2005/8/layout/hList2"/>
    <dgm:cxn modelId="{7EAAFEDC-6550-4E14-9303-9C122009F30D}" type="presParOf" srcId="{548F4A6A-78B7-4788-9E55-CB5F28F195E8}" destId="{DCE5BC65-80B1-4DB1-943E-7725D2A98439}" srcOrd="3" destOrd="0" presId="urn:microsoft.com/office/officeart/2005/8/layout/hList2"/>
    <dgm:cxn modelId="{E07B1BCA-DC4E-45CF-B9E8-E09F2870D326}" type="presParOf" srcId="{548F4A6A-78B7-4788-9E55-CB5F28F195E8}" destId="{C90F14BF-1FD5-4B74-B9B9-10C0F4E2AC6F}" srcOrd="4" destOrd="0" presId="urn:microsoft.com/office/officeart/2005/8/layout/hList2"/>
    <dgm:cxn modelId="{2EE4C06F-B70A-49C1-91DC-D714B4601AAA}" type="presParOf" srcId="{C90F14BF-1FD5-4B74-B9B9-10C0F4E2AC6F}" destId="{607C6A74-8B6A-41CC-89DF-535BDB97D6BB}" srcOrd="0" destOrd="0" presId="urn:microsoft.com/office/officeart/2005/8/layout/hList2"/>
    <dgm:cxn modelId="{B8D8D20F-46F1-45B2-98BE-A52EF94A31C2}" type="presParOf" srcId="{C90F14BF-1FD5-4B74-B9B9-10C0F4E2AC6F}" destId="{C16C0037-CC4F-405B-819B-95EBF57574EB}" srcOrd="1" destOrd="0" presId="urn:microsoft.com/office/officeart/2005/8/layout/hList2"/>
    <dgm:cxn modelId="{2A28FF7F-BE9F-400E-8272-D4B8D66AC920}" type="presParOf" srcId="{C90F14BF-1FD5-4B74-B9B9-10C0F4E2AC6F}" destId="{2AADAC82-5BD1-4C43-9FBF-0AEDFEAA501E}" srcOrd="2" destOrd="0" presId="urn:microsoft.com/office/officeart/2005/8/layout/hList2"/>
    <dgm:cxn modelId="{7A74F952-B24A-4CC7-AF5D-D6DBA543170C}" type="presParOf" srcId="{548F4A6A-78B7-4788-9E55-CB5F28F195E8}" destId="{851D46F7-29EA-435E-B64D-D4D5E9A9CC2F}" srcOrd="5" destOrd="0" presId="urn:microsoft.com/office/officeart/2005/8/layout/hList2"/>
    <dgm:cxn modelId="{5D53E7BC-0B40-42B1-B4D9-E226E1FE7572}" type="presParOf" srcId="{548F4A6A-78B7-4788-9E55-CB5F28F195E8}" destId="{5A1CBA75-3C87-43CB-9D66-3D9D0E7F7F46}" srcOrd="6" destOrd="0" presId="urn:microsoft.com/office/officeart/2005/8/layout/hList2"/>
    <dgm:cxn modelId="{E54C6AAD-A7D3-4DB7-AC54-FD34CBF00054}" type="presParOf" srcId="{5A1CBA75-3C87-43CB-9D66-3D9D0E7F7F46}" destId="{9580AEE2-593A-4A51-B930-40958D75FC27}" srcOrd="0" destOrd="0" presId="urn:microsoft.com/office/officeart/2005/8/layout/hList2"/>
    <dgm:cxn modelId="{B374710B-195D-4964-A8C8-EFD1E6154772}" type="presParOf" srcId="{5A1CBA75-3C87-43CB-9D66-3D9D0E7F7F46}" destId="{226E8DD0-F4C2-49B1-A13C-E3EB65FCC856}" srcOrd="1" destOrd="0" presId="urn:microsoft.com/office/officeart/2005/8/layout/hList2"/>
    <dgm:cxn modelId="{2A1A8B4A-07A8-4B0E-89FE-BDD3F546C74E}" type="presParOf" srcId="{5A1CBA75-3C87-43CB-9D66-3D9D0E7F7F46}" destId="{CE1DD0AA-93B1-4BC6-A7BB-FF6FCA58D2A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E0F5BB0-0543-4B3E-8F7C-85AEC01AB33F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89B5F95B-E3CE-4D6A-A993-55EE4C0A9039}">
      <dgm:prSet phldrT="[Testo]" custT="1"/>
      <dgm:spPr>
        <a:solidFill>
          <a:srgbClr val="92D050"/>
        </a:solidFill>
      </dgm:spPr>
      <dgm:t>
        <a:bodyPr/>
        <a:lstStyle/>
        <a:p>
          <a:r>
            <a:rPr lang="it-IT" sz="2000">
              <a:solidFill>
                <a:srgbClr val="0000FF"/>
              </a:solidFill>
              <a:latin typeface="Comic Sans MS" pitchFamily="66" charset="0"/>
            </a:rPr>
            <a:t>L'ITALIANO PER TUTTI</a:t>
          </a:r>
        </a:p>
        <a:p>
          <a:endParaRPr lang="it-IT" sz="1200">
            <a:latin typeface="Comic Sans MS" pitchFamily="66" charset="0"/>
          </a:endParaRPr>
        </a:p>
        <a:p>
          <a:r>
            <a:rPr lang="it-IT" sz="1200">
              <a:latin typeface="Comic Sans MS" pitchFamily="66" charset="0"/>
            </a:rPr>
            <a:t>MIGLIORARE GLI ESITI IN LINGUA ITALIANA</a:t>
          </a:r>
        </a:p>
      </dgm:t>
    </dgm:pt>
    <dgm:pt modelId="{A1E5A95E-AE5A-4BFB-82AA-D87424F77F13}" type="parTrans" cxnId="{B8BADCD2-076C-4BA1-9E24-EEFA302CA233}">
      <dgm:prSet/>
      <dgm:spPr/>
      <dgm:t>
        <a:bodyPr/>
        <a:lstStyle/>
        <a:p>
          <a:endParaRPr lang="it-IT"/>
        </a:p>
      </dgm:t>
    </dgm:pt>
    <dgm:pt modelId="{6FE3C5DF-2E27-4723-B9F6-56E41B599DAE}" type="sibTrans" cxnId="{B8BADCD2-076C-4BA1-9E24-EEFA302CA233}">
      <dgm:prSet/>
      <dgm:spPr/>
      <dgm:t>
        <a:bodyPr/>
        <a:lstStyle/>
        <a:p>
          <a:endParaRPr lang="it-IT"/>
        </a:p>
      </dgm:t>
    </dgm:pt>
    <dgm:pt modelId="{34F9BE65-729C-4A1A-99D9-08FE58D64116}">
      <dgm:prSet phldrT="[Testo]" custT="1"/>
      <dgm:spPr>
        <a:solidFill>
          <a:srgbClr val="FF7C80"/>
        </a:solidFill>
      </dgm:spPr>
      <dgm:t>
        <a:bodyPr/>
        <a:lstStyle/>
        <a:p>
          <a:r>
            <a:rPr lang="it-IT" sz="1800">
              <a:solidFill>
                <a:srgbClr val="008000"/>
              </a:solidFill>
              <a:latin typeface="Comic Sans MS" pitchFamily="66" charset="0"/>
            </a:rPr>
            <a:t>WORK IN PROGRESS</a:t>
          </a:r>
        </a:p>
        <a:p>
          <a:r>
            <a:rPr lang="it-IT" sz="1200">
              <a:latin typeface="Comic Sans MS" pitchFamily="66" charset="0"/>
            </a:rPr>
            <a:t>MIGLIORARE GLI ESITI IN MATEMATICA</a:t>
          </a:r>
        </a:p>
      </dgm:t>
    </dgm:pt>
    <dgm:pt modelId="{5C1F9F07-6FB3-4514-9A15-B675A19BDD52}" type="parTrans" cxnId="{80A869AB-E768-46FA-88EA-E10F488960BB}">
      <dgm:prSet/>
      <dgm:spPr/>
      <dgm:t>
        <a:bodyPr/>
        <a:lstStyle/>
        <a:p>
          <a:endParaRPr lang="it-IT"/>
        </a:p>
      </dgm:t>
    </dgm:pt>
    <dgm:pt modelId="{6230E35E-A480-4D2D-8481-C18CF91789CA}" type="sibTrans" cxnId="{80A869AB-E768-46FA-88EA-E10F488960BB}">
      <dgm:prSet/>
      <dgm:spPr/>
      <dgm:t>
        <a:bodyPr/>
        <a:lstStyle/>
        <a:p>
          <a:endParaRPr lang="it-IT"/>
        </a:p>
      </dgm:t>
    </dgm:pt>
    <dgm:pt modelId="{E05593C9-B54B-4D58-BA86-C85CB878303A}">
      <dgm:prSet phldrT="[Testo]" custT="1"/>
      <dgm:spPr>
        <a:solidFill>
          <a:srgbClr val="0000FF"/>
        </a:solidFill>
      </dgm:spPr>
      <dgm:t>
        <a:bodyPr/>
        <a:lstStyle/>
        <a:p>
          <a:r>
            <a:rPr lang="it-IT" sz="1500">
              <a:solidFill>
                <a:srgbClr val="FF3300"/>
              </a:solidFill>
              <a:latin typeface="Comic Sans MS" pitchFamily="66" charset="0"/>
            </a:rPr>
            <a:t>IL RISPETTO DELLE REGOLE DI CONVIVENZA</a:t>
          </a:r>
        </a:p>
        <a:p>
          <a:r>
            <a:rPr lang="it-IT" sz="1200">
              <a:latin typeface="Comic Sans MS" pitchFamily="66" charset="0"/>
            </a:rPr>
            <a:t>MONITORAGGIO VOTI DI COMPORTAMENTO E NUMERO DI SANZIONI</a:t>
          </a:r>
        </a:p>
      </dgm:t>
    </dgm:pt>
    <dgm:pt modelId="{C9C68EE4-A3ED-408B-ABCA-4A8890C3DE10}" type="parTrans" cxnId="{5B4AE446-11C3-478E-804F-2FEEF7040652}">
      <dgm:prSet/>
      <dgm:spPr/>
      <dgm:t>
        <a:bodyPr/>
        <a:lstStyle/>
        <a:p>
          <a:endParaRPr lang="it-IT"/>
        </a:p>
      </dgm:t>
    </dgm:pt>
    <dgm:pt modelId="{B455D4E9-8060-464F-A60C-DFF09BE7421A}" type="sibTrans" cxnId="{5B4AE446-11C3-478E-804F-2FEEF7040652}">
      <dgm:prSet/>
      <dgm:spPr/>
      <dgm:t>
        <a:bodyPr/>
        <a:lstStyle/>
        <a:p>
          <a:endParaRPr lang="it-IT"/>
        </a:p>
      </dgm:t>
    </dgm:pt>
    <dgm:pt modelId="{F36B0C04-86A5-4707-B6A3-98205C4BABC9}" type="pres">
      <dgm:prSet presAssocID="{4E0F5BB0-0543-4B3E-8F7C-85AEC01AB33F}" presName="Name0" presStyleCnt="0">
        <dgm:presLayoutVars>
          <dgm:dir/>
          <dgm:resizeHandles val="exact"/>
        </dgm:presLayoutVars>
      </dgm:prSet>
      <dgm:spPr/>
    </dgm:pt>
    <dgm:pt modelId="{69D0F95D-F49C-418C-8909-E1F14A3415D6}" type="pres">
      <dgm:prSet presAssocID="{4E0F5BB0-0543-4B3E-8F7C-85AEC01AB33F}" presName="fgShape" presStyleLbl="fgShp" presStyleIdx="0" presStyleCnt="1"/>
      <dgm:spPr/>
    </dgm:pt>
    <dgm:pt modelId="{73DB4C6E-7387-40EB-AA03-09C02C12371A}" type="pres">
      <dgm:prSet presAssocID="{4E0F5BB0-0543-4B3E-8F7C-85AEC01AB33F}" presName="linComp" presStyleCnt="0"/>
      <dgm:spPr/>
    </dgm:pt>
    <dgm:pt modelId="{654E9EAA-5692-479D-AB6A-C3FBEE683C6D}" type="pres">
      <dgm:prSet presAssocID="{89B5F95B-E3CE-4D6A-A993-55EE4C0A9039}" presName="compNode" presStyleCnt="0"/>
      <dgm:spPr/>
    </dgm:pt>
    <dgm:pt modelId="{44CFDA8E-4273-4D74-A99E-8D7127FAE3F3}" type="pres">
      <dgm:prSet presAssocID="{89B5F95B-E3CE-4D6A-A993-55EE4C0A9039}" presName="bkgdShape" presStyleLbl="node1" presStyleIdx="0" presStyleCnt="3"/>
      <dgm:spPr/>
      <dgm:t>
        <a:bodyPr/>
        <a:lstStyle/>
        <a:p>
          <a:endParaRPr lang="it-IT"/>
        </a:p>
      </dgm:t>
    </dgm:pt>
    <dgm:pt modelId="{A24776E7-742A-4213-9682-00557B25993A}" type="pres">
      <dgm:prSet presAssocID="{89B5F95B-E3CE-4D6A-A993-55EE4C0A9039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5A6B4F7-286A-45A6-9FE4-312B4D493DD2}" type="pres">
      <dgm:prSet presAssocID="{89B5F95B-E3CE-4D6A-A993-55EE4C0A9039}" presName="invisiNode" presStyleLbl="node1" presStyleIdx="0" presStyleCnt="3"/>
      <dgm:spPr/>
    </dgm:pt>
    <dgm:pt modelId="{79496FFB-9518-45AE-93AA-6A1F7C874D78}" type="pres">
      <dgm:prSet presAssocID="{89B5F95B-E3CE-4D6A-A993-55EE4C0A9039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E77841F-AE67-4577-9299-144AD196CED4}" type="pres">
      <dgm:prSet presAssocID="{6FE3C5DF-2E27-4723-B9F6-56E41B599DAE}" presName="sibTrans" presStyleLbl="sibTrans2D1" presStyleIdx="0" presStyleCnt="0"/>
      <dgm:spPr/>
      <dgm:t>
        <a:bodyPr/>
        <a:lstStyle/>
        <a:p>
          <a:endParaRPr lang="it-IT"/>
        </a:p>
      </dgm:t>
    </dgm:pt>
    <dgm:pt modelId="{B0FD7337-8323-4AE8-B5BE-78D77333C753}" type="pres">
      <dgm:prSet presAssocID="{34F9BE65-729C-4A1A-99D9-08FE58D64116}" presName="compNode" presStyleCnt="0"/>
      <dgm:spPr/>
    </dgm:pt>
    <dgm:pt modelId="{46418F1A-F971-4CF8-9990-3B5DDAD3398F}" type="pres">
      <dgm:prSet presAssocID="{34F9BE65-729C-4A1A-99D9-08FE58D64116}" presName="bkgdShape" presStyleLbl="node1" presStyleIdx="1" presStyleCnt="3" custLinFactNeighborX="-3605"/>
      <dgm:spPr/>
      <dgm:t>
        <a:bodyPr/>
        <a:lstStyle/>
        <a:p>
          <a:endParaRPr lang="it-IT"/>
        </a:p>
      </dgm:t>
    </dgm:pt>
    <dgm:pt modelId="{4AA7495B-BA72-4902-AD1F-1838316E3926}" type="pres">
      <dgm:prSet presAssocID="{34F9BE65-729C-4A1A-99D9-08FE58D64116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0F7DA11-6937-4A3E-948E-27714D7110AC}" type="pres">
      <dgm:prSet presAssocID="{34F9BE65-729C-4A1A-99D9-08FE58D64116}" presName="invisiNode" presStyleLbl="node1" presStyleIdx="1" presStyleCnt="3"/>
      <dgm:spPr/>
    </dgm:pt>
    <dgm:pt modelId="{E847519E-6DD7-462C-8247-DCA700967F1F}" type="pres">
      <dgm:prSet presAssocID="{34F9BE65-729C-4A1A-99D9-08FE58D64116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B172ACB7-D511-41DD-8A22-91F9304ECBD3}" type="pres">
      <dgm:prSet presAssocID="{6230E35E-A480-4D2D-8481-C18CF91789CA}" presName="sibTrans" presStyleLbl="sibTrans2D1" presStyleIdx="0" presStyleCnt="0"/>
      <dgm:spPr/>
      <dgm:t>
        <a:bodyPr/>
        <a:lstStyle/>
        <a:p>
          <a:endParaRPr lang="it-IT"/>
        </a:p>
      </dgm:t>
    </dgm:pt>
    <dgm:pt modelId="{3B2BF555-0FDB-448A-93E2-339C0451EC42}" type="pres">
      <dgm:prSet presAssocID="{E05593C9-B54B-4D58-BA86-C85CB878303A}" presName="compNode" presStyleCnt="0"/>
      <dgm:spPr/>
    </dgm:pt>
    <dgm:pt modelId="{ABCB10B9-15FC-4CBC-8BC0-F8F930BDCBC3}" type="pres">
      <dgm:prSet presAssocID="{E05593C9-B54B-4D58-BA86-C85CB878303A}" presName="bkgdShape" presStyleLbl="node1" presStyleIdx="2" presStyleCnt="3"/>
      <dgm:spPr/>
      <dgm:t>
        <a:bodyPr/>
        <a:lstStyle/>
        <a:p>
          <a:endParaRPr lang="it-IT"/>
        </a:p>
      </dgm:t>
    </dgm:pt>
    <dgm:pt modelId="{762CB1FF-4807-44B8-8601-CE7FB6F1DF71}" type="pres">
      <dgm:prSet presAssocID="{E05593C9-B54B-4D58-BA86-C85CB878303A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66047990-9880-4CFB-AB4A-B4760759E2BD}" type="pres">
      <dgm:prSet presAssocID="{E05593C9-B54B-4D58-BA86-C85CB878303A}" presName="invisiNode" presStyleLbl="node1" presStyleIdx="2" presStyleCnt="3"/>
      <dgm:spPr/>
    </dgm:pt>
    <dgm:pt modelId="{9B28B090-CA5F-45BC-A1B5-5DD64A52AF27}" type="pres">
      <dgm:prSet presAssocID="{E05593C9-B54B-4D58-BA86-C85CB878303A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41078625-3907-4DDA-B05B-9B1D2BF8B2B3}" type="presOf" srcId="{E05593C9-B54B-4D58-BA86-C85CB878303A}" destId="{ABCB10B9-15FC-4CBC-8BC0-F8F930BDCBC3}" srcOrd="0" destOrd="0" presId="urn:microsoft.com/office/officeart/2005/8/layout/hList7"/>
    <dgm:cxn modelId="{A2E4A6A9-C46C-4A61-80B3-A54C167C47D6}" type="presOf" srcId="{34F9BE65-729C-4A1A-99D9-08FE58D64116}" destId="{46418F1A-F971-4CF8-9990-3B5DDAD3398F}" srcOrd="0" destOrd="0" presId="urn:microsoft.com/office/officeart/2005/8/layout/hList7"/>
    <dgm:cxn modelId="{0C8E9917-B641-4719-A31C-E5D6B5831CC0}" type="presOf" srcId="{6230E35E-A480-4D2D-8481-C18CF91789CA}" destId="{B172ACB7-D511-41DD-8A22-91F9304ECBD3}" srcOrd="0" destOrd="0" presId="urn:microsoft.com/office/officeart/2005/8/layout/hList7"/>
    <dgm:cxn modelId="{C978B6B3-16B8-4EF9-BFCA-A48AAEA59E2D}" type="presOf" srcId="{4E0F5BB0-0543-4B3E-8F7C-85AEC01AB33F}" destId="{F36B0C04-86A5-4707-B6A3-98205C4BABC9}" srcOrd="0" destOrd="0" presId="urn:microsoft.com/office/officeart/2005/8/layout/hList7"/>
    <dgm:cxn modelId="{50F3FFF2-D758-48AE-9ACE-D8068F31A09A}" type="presOf" srcId="{34F9BE65-729C-4A1A-99D9-08FE58D64116}" destId="{4AA7495B-BA72-4902-AD1F-1838316E3926}" srcOrd="1" destOrd="0" presId="urn:microsoft.com/office/officeart/2005/8/layout/hList7"/>
    <dgm:cxn modelId="{4ED51103-D342-4E02-B465-635B8CCF64FE}" type="presOf" srcId="{89B5F95B-E3CE-4D6A-A993-55EE4C0A9039}" destId="{A24776E7-742A-4213-9682-00557B25993A}" srcOrd="1" destOrd="0" presId="urn:microsoft.com/office/officeart/2005/8/layout/hList7"/>
    <dgm:cxn modelId="{1A0AAC6B-193F-47BA-A71E-447D3375B00D}" type="presOf" srcId="{89B5F95B-E3CE-4D6A-A993-55EE4C0A9039}" destId="{44CFDA8E-4273-4D74-A99E-8D7127FAE3F3}" srcOrd="0" destOrd="0" presId="urn:microsoft.com/office/officeart/2005/8/layout/hList7"/>
    <dgm:cxn modelId="{B8BADCD2-076C-4BA1-9E24-EEFA302CA233}" srcId="{4E0F5BB0-0543-4B3E-8F7C-85AEC01AB33F}" destId="{89B5F95B-E3CE-4D6A-A993-55EE4C0A9039}" srcOrd="0" destOrd="0" parTransId="{A1E5A95E-AE5A-4BFB-82AA-D87424F77F13}" sibTransId="{6FE3C5DF-2E27-4723-B9F6-56E41B599DAE}"/>
    <dgm:cxn modelId="{EE05DCFD-E5D2-471C-8BB9-BDE996697EDE}" type="presOf" srcId="{E05593C9-B54B-4D58-BA86-C85CB878303A}" destId="{762CB1FF-4807-44B8-8601-CE7FB6F1DF71}" srcOrd="1" destOrd="0" presId="urn:microsoft.com/office/officeart/2005/8/layout/hList7"/>
    <dgm:cxn modelId="{EA08B708-EB5C-4A4A-930B-9201EE37EB14}" type="presOf" srcId="{6FE3C5DF-2E27-4723-B9F6-56E41B599DAE}" destId="{9E77841F-AE67-4577-9299-144AD196CED4}" srcOrd="0" destOrd="0" presId="urn:microsoft.com/office/officeart/2005/8/layout/hList7"/>
    <dgm:cxn modelId="{80A869AB-E768-46FA-88EA-E10F488960BB}" srcId="{4E0F5BB0-0543-4B3E-8F7C-85AEC01AB33F}" destId="{34F9BE65-729C-4A1A-99D9-08FE58D64116}" srcOrd="1" destOrd="0" parTransId="{5C1F9F07-6FB3-4514-9A15-B675A19BDD52}" sibTransId="{6230E35E-A480-4D2D-8481-C18CF91789CA}"/>
    <dgm:cxn modelId="{5B4AE446-11C3-478E-804F-2FEEF7040652}" srcId="{4E0F5BB0-0543-4B3E-8F7C-85AEC01AB33F}" destId="{E05593C9-B54B-4D58-BA86-C85CB878303A}" srcOrd="2" destOrd="0" parTransId="{C9C68EE4-A3ED-408B-ABCA-4A8890C3DE10}" sibTransId="{B455D4E9-8060-464F-A60C-DFF09BE7421A}"/>
    <dgm:cxn modelId="{A89F5183-EAD0-4554-9B37-8C4EDA7E4A1B}" type="presParOf" srcId="{F36B0C04-86A5-4707-B6A3-98205C4BABC9}" destId="{69D0F95D-F49C-418C-8909-E1F14A3415D6}" srcOrd="0" destOrd="0" presId="urn:microsoft.com/office/officeart/2005/8/layout/hList7"/>
    <dgm:cxn modelId="{61A85241-36D6-4D91-B709-1941BEA0EC30}" type="presParOf" srcId="{F36B0C04-86A5-4707-B6A3-98205C4BABC9}" destId="{73DB4C6E-7387-40EB-AA03-09C02C12371A}" srcOrd="1" destOrd="0" presId="urn:microsoft.com/office/officeart/2005/8/layout/hList7"/>
    <dgm:cxn modelId="{B1863DE9-F63F-4C98-9C30-27B85F1CF600}" type="presParOf" srcId="{73DB4C6E-7387-40EB-AA03-09C02C12371A}" destId="{654E9EAA-5692-479D-AB6A-C3FBEE683C6D}" srcOrd="0" destOrd="0" presId="urn:microsoft.com/office/officeart/2005/8/layout/hList7"/>
    <dgm:cxn modelId="{D75AF608-9FB1-4ECB-8384-B339315045DE}" type="presParOf" srcId="{654E9EAA-5692-479D-AB6A-C3FBEE683C6D}" destId="{44CFDA8E-4273-4D74-A99E-8D7127FAE3F3}" srcOrd="0" destOrd="0" presId="urn:microsoft.com/office/officeart/2005/8/layout/hList7"/>
    <dgm:cxn modelId="{0CD22728-0D53-4A7D-A2F3-8AEB4DEBF33E}" type="presParOf" srcId="{654E9EAA-5692-479D-AB6A-C3FBEE683C6D}" destId="{A24776E7-742A-4213-9682-00557B25993A}" srcOrd="1" destOrd="0" presId="urn:microsoft.com/office/officeart/2005/8/layout/hList7"/>
    <dgm:cxn modelId="{AEE6E4DF-5F7E-435F-BF79-3593B3C7FF92}" type="presParOf" srcId="{654E9EAA-5692-479D-AB6A-C3FBEE683C6D}" destId="{B5A6B4F7-286A-45A6-9FE4-312B4D493DD2}" srcOrd="2" destOrd="0" presId="urn:microsoft.com/office/officeart/2005/8/layout/hList7"/>
    <dgm:cxn modelId="{14FD3D85-0CB3-405C-9BAD-1D928ECB473B}" type="presParOf" srcId="{654E9EAA-5692-479D-AB6A-C3FBEE683C6D}" destId="{79496FFB-9518-45AE-93AA-6A1F7C874D78}" srcOrd="3" destOrd="0" presId="urn:microsoft.com/office/officeart/2005/8/layout/hList7"/>
    <dgm:cxn modelId="{EB0D2B33-9251-4D40-9AB2-C470C6537C3A}" type="presParOf" srcId="{73DB4C6E-7387-40EB-AA03-09C02C12371A}" destId="{9E77841F-AE67-4577-9299-144AD196CED4}" srcOrd="1" destOrd="0" presId="urn:microsoft.com/office/officeart/2005/8/layout/hList7"/>
    <dgm:cxn modelId="{2931B6C4-1D27-40D8-B8B0-0667A167481D}" type="presParOf" srcId="{73DB4C6E-7387-40EB-AA03-09C02C12371A}" destId="{B0FD7337-8323-4AE8-B5BE-78D77333C753}" srcOrd="2" destOrd="0" presId="urn:microsoft.com/office/officeart/2005/8/layout/hList7"/>
    <dgm:cxn modelId="{FB83D033-5C09-4BCF-A45C-4238F6D2CC94}" type="presParOf" srcId="{B0FD7337-8323-4AE8-B5BE-78D77333C753}" destId="{46418F1A-F971-4CF8-9990-3B5DDAD3398F}" srcOrd="0" destOrd="0" presId="urn:microsoft.com/office/officeart/2005/8/layout/hList7"/>
    <dgm:cxn modelId="{9EA16141-5E50-4CBD-8287-8EEE51E9199E}" type="presParOf" srcId="{B0FD7337-8323-4AE8-B5BE-78D77333C753}" destId="{4AA7495B-BA72-4902-AD1F-1838316E3926}" srcOrd="1" destOrd="0" presId="urn:microsoft.com/office/officeart/2005/8/layout/hList7"/>
    <dgm:cxn modelId="{3B9CE115-0427-4566-AE0C-FAA834365F28}" type="presParOf" srcId="{B0FD7337-8323-4AE8-B5BE-78D77333C753}" destId="{40F7DA11-6937-4A3E-948E-27714D7110AC}" srcOrd="2" destOrd="0" presId="urn:microsoft.com/office/officeart/2005/8/layout/hList7"/>
    <dgm:cxn modelId="{21BE24BD-5B01-41B5-8FCC-2C8258A96587}" type="presParOf" srcId="{B0FD7337-8323-4AE8-B5BE-78D77333C753}" destId="{E847519E-6DD7-462C-8247-DCA700967F1F}" srcOrd="3" destOrd="0" presId="urn:microsoft.com/office/officeart/2005/8/layout/hList7"/>
    <dgm:cxn modelId="{263FC5CE-3CE7-49D4-8A06-6229A7168DC9}" type="presParOf" srcId="{73DB4C6E-7387-40EB-AA03-09C02C12371A}" destId="{B172ACB7-D511-41DD-8A22-91F9304ECBD3}" srcOrd="3" destOrd="0" presId="urn:microsoft.com/office/officeart/2005/8/layout/hList7"/>
    <dgm:cxn modelId="{8E812A98-580D-4AD1-A43F-ECFBD3D459BA}" type="presParOf" srcId="{73DB4C6E-7387-40EB-AA03-09C02C12371A}" destId="{3B2BF555-0FDB-448A-93E2-339C0451EC42}" srcOrd="4" destOrd="0" presId="urn:microsoft.com/office/officeart/2005/8/layout/hList7"/>
    <dgm:cxn modelId="{7E478EC4-F4B3-404B-A96A-C13C274B7301}" type="presParOf" srcId="{3B2BF555-0FDB-448A-93E2-339C0451EC42}" destId="{ABCB10B9-15FC-4CBC-8BC0-F8F930BDCBC3}" srcOrd="0" destOrd="0" presId="urn:microsoft.com/office/officeart/2005/8/layout/hList7"/>
    <dgm:cxn modelId="{1D3BC6C6-0AA7-440F-B6B7-69B54E5EC3D1}" type="presParOf" srcId="{3B2BF555-0FDB-448A-93E2-339C0451EC42}" destId="{762CB1FF-4807-44B8-8601-CE7FB6F1DF71}" srcOrd="1" destOrd="0" presId="urn:microsoft.com/office/officeart/2005/8/layout/hList7"/>
    <dgm:cxn modelId="{BE1C399E-54DC-434C-A1A8-6740EE1DE373}" type="presParOf" srcId="{3B2BF555-0FDB-448A-93E2-339C0451EC42}" destId="{66047990-9880-4CFB-AB4A-B4760759E2BD}" srcOrd="2" destOrd="0" presId="urn:microsoft.com/office/officeart/2005/8/layout/hList7"/>
    <dgm:cxn modelId="{A7175FF8-EF6F-4D0D-B5ED-DF2CE8F7F46A}" type="presParOf" srcId="{3B2BF555-0FDB-448A-93E2-339C0451EC42}" destId="{9B28B090-CA5F-45BC-A1B5-5DD64A52AF2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F43C50-8A9C-4C00-96DA-72C810F30483}">
      <dsp:nvSpPr>
        <dsp:cNvPr id="0" name=""/>
        <dsp:cNvSpPr/>
      </dsp:nvSpPr>
      <dsp:spPr>
        <a:xfrm rot="16200000">
          <a:off x="-1302943" y="2292978"/>
          <a:ext cx="3526536" cy="2759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43333" bIns="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kern="1200">
              <a:solidFill>
                <a:srgbClr val="FF3300"/>
              </a:solidFill>
            </a:rPr>
            <a:t>AUTOVALUTAZIONE</a:t>
          </a:r>
        </a:p>
      </dsp:txBody>
      <dsp:txXfrm>
        <a:off x="-1302943" y="2292978"/>
        <a:ext cx="3526536" cy="275905"/>
      </dsp:txXfrm>
    </dsp:sp>
    <dsp:sp modelId="{DAF7C69F-1D3F-4478-97BA-F306C636A2A5}">
      <dsp:nvSpPr>
        <dsp:cNvPr id="0" name=""/>
        <dsp:cNvSpPr/>
      </dsp:nvSpPr>
      <dsp:spPr>
        <a:xfrm>
          <a:off x="635926" y="1979746"/>
          <a:ext cx="1500090" cy="2351071"/>
        </a:xfrm>
        <a:prstGeom prst="rect">
          <a:avLst/>
        </a:prstGeom>
        <a:solidFill>
          <a:srgbClr val="FF3300">
            <a:alpha val="69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4333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Dall’a.s. 2004/2005 l’Istituto partecipa alle attività proposte dalla rete Aumire  volte a sperimentare e mettere in pratica modelli di autovalutazione  della scuola.</a:t>
          </a:r>
        </a:p>
      </dsp:txBody>
      <dsp:txXfrm>
        <a:off x="635926" y="1979746"/>
        <a:ext cx="1500090" cy="2351071"/>
      </dsp:txXfrm>
    </dsp:sp>
    <dsp:sp modelId="{F9E3B9F7-6DFB-457C-9335-DBAAF494AEEA}">
      <dsp:nvSpPr>
        <dsp:cNvPr id="0" name=""/>
        <dsp:cNvSpPr/>
      </dsp:nvSpPr>
      <dsp:spPr>
        <a:xfrm>
          <a:off x="437007" y="945822"/>
          <a:ext cx="1601282" cy="815493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2609A-E3D0-4D5C-8021-1D81994DB06F}">
      <dsp:nvSpPr>
        <dsp:cNvPr id="0" name=""/>
        <dsp:cNvSpPr/>
      </dsp:nvSpPr>
      <dsp:spPr>
        <a:xfrm rot="16200000">
          <a:off x="999092" y="2401164"/>
          <a:ext cx="3526536" cy="2759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43333" bIns="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kern="1200">
              <a:solidFill>
                <a:srgbClr val="0070C0"/>
              </a:solidFill>
            </a:rPr>
            <a:t>MONITORAGGIO</a:t>
          </a:r>
        </a:p>
      </dsp:txBody>
      <dsp:txXfrm>
        <a:off x="999092" y="2401164"/>
        <a:ext cx="3526536" cy="275905"/>
      </dsp:txXfrm>
    </dsp:sp>
    <dsp:sp modelId="{442FC6DF-2B8B-445E-8D89-AF6D5BBD7CFB}">
      <dsp:nvSpPr>
        <dsp:cNvPr id="0" name=""/>
        <dsp:cNvSpPr/>
      </dsp:nvSpPr>
      <dsp:spPr>
        <a:xfrm>
          <a:off x="2914221" y="2007420"/>
          <a:ext cx="1503622" cy="2331534"/>
        </a:xfrm>
        <a:prstGeom prst="rect">
          <a:avLst/>
        </a:prstGeom>
        <a:solidFill>
          <a:srgbClr val="00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4333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Ogni anno il Nucleo di autovaluta zione di Istituto monitora  ed inserisce nella piattaforma AUMIRE i dati relativi a contesto, esiti, risorse, processi dell'Istituto</a:t>
          </a:r>
        </a:p>
      </dsp:txBody>
      <dsp:txXfrm>
        <a:off x="2914221" y="2007420"/>
        <a:ext cx="1503622" cy="2331534"/>
      </dsp:txXfrm>
    </dsp:sp>
    <dsp:sp modelId="{B4B63DFB-42AA-4B76-8992-94B6C9FE3AC1}">
      <dsp:nvSpPr>
        <dsp:cNvPr id="0" name=""/>
        <dsp:cNvSpPr/>
      </dsp:nvSpPr>
      <dsp:spPr>
        <a:xfrm>
          <a:off x="2678430" y="821511"/>
          <a:ext cx="1014007" cy="1031863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ADAC82-5BD1-4C43-9FBF-0AEDFEAA501E}">
      <dsp:nvSpPr>
        <dsp:cNvPr id="0" name=""/>
        <dsp:cNvSpPr/>
      </dsp:nvSpPr>
      <dsp:spPr>
        <a:xfrm rot="16200000">
          <a:off x="3331207" y="2414862"/>
          <a:ext cx="3526536" cy="2759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43333" bIns="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kern="1200">
              <a:solidFill>
                <a:srgbClr val="00B050"/>
              </a:solidFill>
            </a:rPr>
            <a:t>MIGLIORAMENTO</a:t>
          </a:r>
        </a:p>
      </dsp:txBody>
      <dsp:txXfrm>
        <a:off x="3331207" y="2414862"/>
        <a:ext cx="3526536" cy="275905"/>
      </dsp:txXfrm>
    </dsp:sp>
    <dsp:sp modelId="{C16C0037-CC4F-405B-819B-95EBF57574EB}">
      <dsp:nvSpPr>
        <dsp:cNvPr id="0" name=""/>
        <dsp:cNvSpPr/>
      </dsp:nvSpPr>
      <dsp:spPr>
        <a:xfrm>
          <a:off x="5234483" y="1863025"/>
          <a:ext cx="1652555" cy="2485290"/>
        </a:xfrm>
        <a:prstGeom prst="rect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4333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Dal 2006/2007 l'Istituto elabora  piani di miglioramento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Dall'a.s. 2014/2015 con la compilazione del RAV (RAPPORTO   DI AUTOVALUTA-ZIONE), i Piani di Miglioramento di Istituto sono stati inseriti nel PTOF</a:t>
          </a:r>
        </a:p>
      </dsp:txBody>
      <dsp:txXfrm>
        <a:off x="5234483" y="1863025"/>
        <a:ext cx="1652555" cy="2485290"/>
      </dsp:txXfrm>
    </dsp:sp>
    <dsp:sp modelId="{607C6A74-8B6A-41CC-89DF-535BDB97D6BB}">
      <dsp:nvSpPr>
        <dsp:cNvPr id="0" name=""/>
        <dsp:cNvSpPr/>
      </dsp:nvSpPr>
      <dsp:spPr>
        <a:xfrm>
          <a:off x="5205136" y="702055"/>
          <a:ext cx="1070633" cy="1059261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1DD0AA-93B1-4BC6-A7BB-FF6FCA58D2A0}">
      <dsp:nvSpPr>
        <dsp:cNvPr id="0" name=""/>
        <dsp:cNvSpPr/>
      </dsp:nvSpPr>
      <dsp:spPr>
        <a:xfrm rot="16200000">
          <a:off x="5655059" y="2323138"/>
          <a:ext cx="3526536" cy="5263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43333" bIns="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kern="1200">
              <a:solidFill>
                <a:srgbClr val="CC00CC"/>
              </a:solidFill>
            </a:rPr>
            <a:t>BILANCIO SOCIALE</a:t>
          </a:r>
        </a:p>
      </dsp:txBody>
      <dsp:txXfrm>
        <a:off x="5655059" y="2323138"/>
        <a:ext cx="3526536" cy="526333"/>
      </dsp:txXfrm>
    </dsp:sp>
    <dsp:sp modelId="{226E8DD0-F4C2-49B1-A13C-E3EB65FCC856}">
      <dsp:nvSpPr>
        <dsp:cNvPr id="0" name=""/>
        <dsp:cNvSpPr/>
      </dsp:nvSpPr>
      <dsp:spPr>
        <a:xfrm>
          <a:off x="7421667" y="1826759"/>
          <a:ext cx="1555626" cy="2496082"/>
        </a:xfrm>
        <a:prstGeom prst="rect">
          <a:avLst/>
        </a:prstGeom>
        <a:solidFill>
          <a:srgbClr val="FF66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4333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/>
            <a:t>Il Bilancio sociale è un documento di rendicontazione dell'attività formativa  in correlazione con le risorse finanziarie che l'istituto mette in attto per raggiungere obiettivi e finalità</a:t>
          </a:r>
        </a:p>
      </dsp:txBody>
      <dsp:txXfrm>
        <a:off x="7421667" y="1826759"/>
        <a:ext cx="1555626" cy="2496082"/>
      </dsp:txXfrm>
    </dsp:sp>
    <dsp:sp modelId="{9580AEE2-593A-4A51-B930-40958D75FC27}">
      <dsp:nvSpPr>
        <dsp:cNvPr id="0" name=""/>
        <dsp:cNvSpPr/>
      </dsp:nvSpPr>
      <dsp:spPr>
        <a:xfrm>
          <a:off x="7418793" y="635076"/>
          <a:ext cx="905173" cy="1126239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CFDA8E-4273-4D74-A99E-8D7127FAE3F3}">
      <dsp:nvSpPr>
        <dsp:cNvPr id="0" name=""/>
        <dsp:cNvSpPr/>
      </dsp:nvSpPr>
      <dsp:spPr>
        <a:xfrm>
          <a:off x="1630" y="0"/>
          <a:ext cx="2536444" cy="472439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000" kern="1200">
              <a:solidFill>
                <a:srgbClr val="0000FF"/>
              </a:solidFill>
              <a:latin typeface="Comic Sans MS" pitchFamily="66" charset="0"/>
            </a:rPr>
            <a:t>L'ITALIANO PER TUTTI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latin typeface="Comic Sans MS" pitchFamily="66" charset="0"/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>
              <a:latin typeface="Comic Sans MS" pitchFamily="66" charset="0"/>
            </a:rPr>
            <a:t>MIGLIORARE GLI ESITI IN LINGUA ITALIANA</a:t>
          </a:r>
        </a:p>
      </dsp:txBody>
      <dsp:txXfrm>
        <a:off x="1630" y="1889760"/>
        <a:ext cx="2536444" cy="1889760"/>
      </dsp:txXfrm>
    </dsp:sp>
    <dsp:sp modelId="{79496FFB-9518-45AE-93AA-6A1F7C874D78}">
      <dsp:nvSpPr>
        <dsp:cNvPr id="0" name=""/>
        <dsp:cNvSpPr/>
      </dsp:nvSpPr>
      <dsp:spPr>
        <a:xfrm>
          <a:off x="483239" y="283463"/>
          <a:ext cx="1573225" cy="15732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18F1A-F971-4CF8-9990-3B5DDAD3398F}">
      <dsp:nvSpPr>
        <dsp:cNvPr id="0" name=""/>
        <dsp:cNvSpPr/>
      </dsp:nvSpPr>
      <dsp:spPr>
        <a:xfrm>
          <a:off x="2522729" y="0"/>
          <a:ext cx="2536444" cy="4724399"/>
        </a:xfrm>
        <a:prstGeom prst="roundRect">
          <a:avLst>
            <a:gd name="adj" fmla="val 10000"/>
          </a:avLst>
        </a:prstGeom>
        <a:solidFill>
          <a:srgbClr val="FF7C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kern="1200">
              <a:solidFill>
                <a:srgbClr val="008000"/>
              </a:solidFill>
              <a:latin typeface="Comic Sans MS" pitchFamily="66" charset="0"/>
            </a:rPr>
            <a:t>WORK IN PROGRESS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>
              <a:latin typeface="Comic Sans MS" pitchFamily="66" charset="0"/>
            </a:rPr>
            <a:t>MIGLIORARE GLI ESITI IN MATEMATICA</a:t>
          </a:r>
        </a:p>
      </dsp:txBody>
      <dsp:txXfrm>
        <a:off x="2522729" y="1889760"/>
        <a:ext cx="2536444" cy="1889760"/>
      </dsp:txXfrm>
    </dsp:sp>
    <dsp:sp modelId="{E847519E-6DD7-462C-8247-DCA700967F1F}">
      <dsp:nvSpPr>
        <dsp:cNvPr id="0" name=""/>
        <dsp:cNvSpPr/>
      </dsp:nvSpPr>
      <dsp:spPr>
        <a:xfrm>
          <a:off x="3095777" y="283463"/>
          <a:ext cx="1573225" cy="157322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CB10B9-15FC-4CBC-8BC0-F8F930BDCBC3}">
      <dsp:nvSpPr>
        <dsp:cNvPr id="0" name=""/>
        <dsp:cNvSpPr/>
      </dsp:nvSpPr>
      <dsp:spPr>
        <a:xfrm>
          <a:off x="5226705" y="0"/>
          <a:ext cx="2536444" cy="4724399"/>
        </a:xfrm>
        <a:prstGeom prst="roundRect">
          <a:avLst>
            <a:gd name="adj" fmla="val 10000"/>
          </a:avLst>
        </a:prstGeom>
        <a:solidFill>
          <a:srgbClr val="0000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kern="1200">
              <a:solidFill>
                <a:srgbClr val="FF3300"/>
              </a:solidFill>
              <a:latin typeface="Comic Sans MS" pitchFamily="66" charset="0"/>
            </a:rPr>
            <a:t>IL RISPETTO DELLE REGOLE DI CONVIVENZA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200" kern="1200">
              <a:latin typeface="Comic Sans MS" pitchFamily="66" charset="0"/>
            </a:rPr>
            <a:t>MONITORAGGIO VOTI DI COMPORTAMENTO E NUMERO DI SANZIONI</a:t>
          </a:r>
        </a:p>
      </dsp:txBody>
      <dsp:txXfrm>
        <a:off x="5226705" y="1889760"/>
        <a:ext cx="2536444" cy="1889760"/>
      </dsp:txXfrm>
    </dsp:sp>
    <dsp:sp modelId="{9B28B090-CA5F-45BC-A1B5-5DD64A52AF27}">
      <dsp:nvSpPr>
        <dsp:cNvPr id="0" name=""/>
        <dsp:cNvSpPr/>
      </dsp:nvSpPr>
      <dsp:spPr>
        <a:xfrm>
          <a:off x="5708314" y="283463"/>
          <a:ext cx="1573225" cy="157322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D0F95D-F49C-418C-8909-E1F14A3415D6}">
      <dsp:nvSpPr>
        <dsp:cNvPr id="0" name=""/>
        <dsp:cNvSpPr/>
      </dsp:nvSpPr>
      <dsp:spPr>
        <a:xfrm>
          <a:off x="310591" y="3779520"/>
          <a:ext cx="7143597" cy="708660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utente</cp:lastModifiedBy>
  <cp:revision>2</cp:revision>
  <dcterms:created xsi:type="dcterms:W3CDTF">2017-10-31T08:07:00Z</dcterms:created>
  <dcterms:modified xsi:type="dcterms:W3CDTF">2017-10-31T08:07:00Z</dcterms:modified>
</cp:coreProperties>
</file>